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E096A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E096A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4E096A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E096A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240882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40882">
        <w:rPr>
          <w:rFonts w:ascii="Arial Narrow" w:hAnsi="Arial Narrow"/>
          <w:b/>
          <w:bCs/>
          <w:kern w:val="36"/>
          <w:lang w:val="pl-PL"/>
        </w:rPr>
        <w:t>Akademska</w:t>
      </w:r>
      <w:r w:rsidRPr="00240882">
        <w:rPr>
          <w:rFonts w:ascii="Arial Narrow" w:hAnsi="Arial Narrow"/>
          <w:b/>
          <w:bCs/>
          <w:kern w:val="36"/>
        </w:rPr>
        <w:t xml:space="preserve"> </w:t>
      </w:r>
      <w:r w:rsidRPr="00240882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40882">
        <w:rPr>
          <w:rFonts w:ascii="Arial Narrow" w:hAnsi="Arial Narrow"/>
          <w:b/>
          <w:bCs/>
          <w:kern w:val="36"/>
          <w:lang w:val="pl-PL"/>
        </w:rPr>
        <w:t>3</w:t>
      </w:r>
      <w:r w:rsidRPr="00240882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40882">
        <w:rPr>
          <w:rFonts w:ascii="Arial Narrow" w:hAnsi="Arial Narrow"/>
          <w:b/>
          <w:bCs/>
          <w:kern w:val="36"/>
          <w:lang w:val="pl-PL"/>
        </w:rPr>
        <w:t>4</w:t>
      </w:r>
      <w:r w:rsidRPr="00240882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4E096A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4E096A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774" w14:textId="77777777" w:rsidR="00240882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</w:t>
            </w:r>
          </w:p>
          <w:p w14:paraId="04B6A7C2" w14:textId="1FF0EDA8" w:rsidR="0072353F" w:rsidRPr="004E096A" w:rsidRDefault="00240882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40882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</w:t>
            </w:r>
            <w:r w:rsidR="00E072DC" w:rsidRPr="004E096A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 w:rsidR="00E072DC"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4E096A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4E096A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276F593" w:rsidR="008A63BE" w:rsidRPr="004E096A" w:rsidRDefault="004E096A" w:rsidP="001E0A8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ODRŽIVI SUSTAVI PROIZVODNJE POVRĆA</w:t>
            </w:r>
          </w:p>
        </w:tc>
      </w:tr>
      <w:tr w:rsidR="005E6818" w:rsidRPr="004E096A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F940770" w:rsidR="005E6818" w:rsidRPr="004E096A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 xml:space="preserve">Šifra: </w:t>
            </w:r>
            <w:r w:rsidR="003E74BB" w:rsidRPr="004E096A">
              <w:rPr>
                <w:rFonts w:ascii="Arial Narrow" w:hAnsi="Arial Narrow"/>
              </w:rPr>
              <w:t>215009</w:t>
            </w:r>
          </w:p>
          <w:p w14:paraId="4DEFD2BB" w14:textId="2D62A277" w:rsidR="005E6818" w:rsidRPr="004E096A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4E096A">
              <w:rPr>
                <w:rFonts w:ascii="Arial Narrow" w:hAnsi="Arial Narrow"/>
                <w:b/>
              </w:rPr>
              <w:t>Status</w:t>
            </w:r>
            <w:r w:rsidRPr="004E096A">
              <w:rPr>
                <w:rFonts w:ascii="Arial Narrow" w:hAnsi="Arial Narrow"/>
                <w:bCs/>
              </w:rPr>
              <w:t>:</w:t>
            </w:r>
            <w:r w:rsidR="009F7328" w:rsidRPr="004E096A">
              <w:rPr>
                <w:rFonts w:ascii="Arial Narrow" w:hAnsi="Arial Narrow"/>
                <w:bCs/>
              </w:rPr>
              <w:t xml:space="preserve"> </w:t>
            </w:r>
            <w:r w:rsidR="003E74BB" w:rsidRPr="004E096A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889622A" w:rsidR="00E072DC" w:rsidRPr="004E096A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  <w:b/>
                <w:bCs/>
              </w:rPr>
              <w:t>Semestar:</w:t>
            </w:r>
            <w:r w:rsidRPr="004E096A">
              <w:rPr>
                <w:rFonts w:ascii="Arial Narrow" w:hAnsi="Arial Narrow"/>
              </w:rPr>
              <w:t xml:space="preserve"> </w:t>
            </w:r>
            <w:r w:rsidR="003E74BB" w:rsidRPr="001E0A8A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3289442" w:rsidR="005E6818" w:rsidRPr="004E096A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hAnsi="Arial Narrow"/>
                <w:b/>
                <w:bCs/>
              </w:rPr>
              <w:t xml:space="preserve">ECTS bodovi: </w:t>
            </w:r>
            <w:r w:rsidR="003E74BB" w:rsidRPr="004E096A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4E096A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4E096A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>N</w:t>
            </w:r>
            <w:r w:rsidR="00EA0B95" w:rsidRPr="004E096A">
              <w:rPr>
                <w:rFonts w:ascii="Arial Narrow" w:hAnsi="Arial Narrow"/>
                <w:b/>
              </w:rPr>
              <w:t>ositelj:</w:t>
            </w:r>
            <w:r w:rsidR="000F34E6" w:rsidRPr="004E09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48C0951" w:rsidR="001B6F77" w:rsidRPr="001E0A8A" w:rsidRDefault="001E0A8A" w:rsidP="001E0A8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m</w:t>
            </w:r>
            <w:r w:rsidR="00E4540E" w:rsidRPr="001E0A8A">
              <w:rPr>
                <w:rFonts w:ascii="Arial Narrow" w:eastAsia="Arial Narrow" w:hAnsi="Arial Narrow"/>
                <w:b/>
                <w:bCs/>
              </w:rPr>
              <w:t>r. sc. Tomislava Peremin Volf, v. pred.</w:t>
            </w:r>
          </w:p>
        </w:tc>
      </w:tr>
      <w:tr w:rsidR="00EA0B95" w:rsidRPr="004E096A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4E096A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>Suradnici</w:t>
            </w:r>
            <w:r w:rsidR="00EA0B95" w:rsidRPr="004E096A">
              <w:rPr>
                <w:rFonts w:ascii="Arial Narrow" w:hAnsi="Arial Narrow"/>
                <w:b/>
              </w:rPr>
              <w:t>:</w:t>
            </w:r>
            <w:r w:rsidR="00060AA6" w:rsidRPr="004E09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4E096A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4E096A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4E096A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E096A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1E0A8A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E0A8A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4E096A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6C98911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40</w:t>
            </w:r>
          </w:p>
        </w:tc>
      </w:tr>
      <w:tr w:rsidR="00282A73" w:rsidRPr="004E096A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6A22F0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10</w:t>
            </w:r>
          </w:p>
        </w:tc>
      </w:tr>
      <w:tr w:rsidR="00282A73" w:rsidRPr="004E096A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FD6401A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9D5AEEE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10</w:t>
            </w:r>
          </w:p>
        </w:tc>
      </w:tr>
    </w:tbl>
    <w:p w14:paraId="71AD2DE6" w14:textId="77777777" w:rsidR="003E74BB" w:rsidRDefault="003E74BB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B98B65A" w14:textId="77777777" w:rsidR="003E3B3C" w:rsidRPr="004E096A" w:rsidRDefault="001B6F77" w:rsidP="003E3B3C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4E096A">
        <w:rPr>
          <w:rFonts w:ascii="Arial Narrow" w:eastAsia="Arial Narrow" w:hAnsi="Arial Narrow"/>
          <w:b/>
          <w:bCs/>
          <w:spacing w:val="-2"/>
        </w:rPr>
        <w:t>KOLEGIJ</w:t>
      </w:r>
      <w:r w:rsidRPr="004E096A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E3B3C" w:rsidRPr="004E096A">
        <w:rPr>
          <w:rFonts w:ascii="Arial Narrow" w:eastAsia="Arial Narrow" w:hAnsi="Arial Narrow"/>
          <w:spacing w:val="-2"/>
        </w:rPr>
        <w:t xml:space="preserve">Upoznati studente s temeljnim principima uzgoja povrća u sustavima integrirane i ekološke proizvodnje. </w:t>
      </w:r>
    </w:p>
    <w:p w14:paraId="5C05E007" w14:textId="77777777" w:rsidR="003E3B3C" w:rsidRDefault="003E3B3C" w:rsidP="003E3B3C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3040882C" w14:textId="3C9867CC" w:rsidR="001B6F77" w:rsidRPr="004E096A" w:rsidRDefault="001B6F77" w:rsidP="003E3B3C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2"/>
        </w:rPr>
        <w:t>z</w:t>
      </w:r>
      <w:r w:rsidRPr="004E096A">
        <w:rPr>
          <w:rFonts w:ascii="Arial Narrow" w:eastAsia="Arial Narrow" w:hAnsi="Arial Narrow"/>
          <w:b/>
          <w:bCs/>
          <w:spacing w:val="1"/>
        </w:rPr>
        <w:t>ve</w:t>
      </w:r>
      <w:r w:rsidRPr="004E096A">
        <w:rPr>
          <w:rFonts w:ascii="Arial Narrow" w:eastAsia="Arial Narrow" w:hAnsi="Arial Narrow"/>
          <w:b/>
          <w:bCs/>
        </w:rPr>
        <w:t>dbeni</w:t>
      </w:r>
      <w:r w:rsidRPr="004E096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l</w:t>
      </w:r>
      <w:r w:rsidRPr="004E096A">
        <w:rPr>
          <w:rFonts w:ascii="Arial Narrow" w:eastAsia="Arial Narrow" w:hAnsi="Arial Narrow"/>
          <w:b/>
          <w:bCs/>
          <w:spacing w:val="1"/>
        </w:rPr>
        <w:t>a</w:t>
      </w:r>
      <w:r w:rsidRPr="004E096A">
        <w:rPr>
          <w:rFonts w:ascii="Arial Narrow" w:eastAsia="Arial Narrow" w:hAnsi="Arial Narrow"/>
          <w:b/>
          <w:bCs/>
        </w:rPr>
        <w:t>n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na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E096A">
        <w:rPr>
          <w:rFonts w:ascii="Arial Narrow" w:eastAsia="Arial Narrow" w:hAnsi="Arial Narrow"/>
          <w:b/>
          <w:bCs/>
          <w:spacing w:val="1"/>
        </w:rPr>
        <w:t>av</w:t>
      </w:r>
      <w:r w:rsidRPr="004E096A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4E096A" w:rsidRDefault="004D3312" w:rsidP="004D3312">
      <w:pPr>
        <w:ind w:right="-20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4E096A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4E096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1E0A8A" w14:paraId="54F185DA" w14:textId="77777777" w:rsidTr="0078726D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47E05ED" w14:textId="77820C39" w:rsidR="004F094D" w:rsidRPr="001E0A8A" w:rsidRDefault="001E0A8A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CD7FB" w14:textId="3FAF0A4C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72CE82EF" w:rsidR="000F34E6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Mjesto </w:t>
            </w:r>
            <w:r w:rsidR="001E0A8A"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1E0A8A" w14:paraId="231080C7" w14:textId="77777777" w:rsidTr="0078726D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9FF2" w14:textId="77777777" w:rsidR="004F094D" w:rsidRPr="001E0A8A" w:rsidRDefault="004F094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E0AE" w14:textId="77777777" w:rsidR="004F094D" w:rsidRPr="001E0A8A" w:rsidRDefault="004F094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3DEA" w14:textId="7F773AFC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1784" w14:textId="1C1ED454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172B" w14:textId="6194B752" w:rsidR="004F094D" w:rsidRPr="001E0A8A" w:rsidRDefault="000F34E6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BE4" w14:textId="77777777" w:rsidR="004F094D" w:rsidRPr="001E0A8A" w:rsidRDefault="004F094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1E0A8A" w14:paraId="7E8E00A1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4F094D" w:rsidRPr="001E0A8A" w:rsidRDefault="004F094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1D22D" w14:textId="23BCB3AF" w:rsidR="004F094D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Uvod. Osnovne značajke održive (integrirane i ekološke) proizvodnje povrća, stanje i perspektiva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7F93A86C" w:rsidR="004F094D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5F03D025" w:rsidR="004F094D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1E0A8A" w14:paraId="4D072F95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77777777" w:rsidR="00F317C4" w:rsidRPr="001E0A8A" w:rsidRDefault="00F317C4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75F5022B" w:rsidR="00F317C4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Zakonska regulativa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5EB1271A" w:rsidR="00F317C4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F317C4" w:rsidRPr="001E0A8A" w:rsidRDefault="00F317C4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F317C4" w:rsidRPr="001E0A8A" w:rsidRDefault="00F317C4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1D51F137" w:rsidR="00F317C4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9BBEEDB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E6892" w14:textId="29CE6575" w:rsidR="003E3B3C" w:rsidRPr="001E0A8A" w:rsidRDefault="003E3B3C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6CD9" w14:textId="713CDAF6" w:rsidR="003E3B3C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Preduvjeti za razvoj proizvodnje povrća (tržište, klima, tlo, voda, gnojivo, radna snaga)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A96E" w14:textId="4D35F1A0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AD0AE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147674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38C6" w14:textId="130C98A9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9016049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2F3DD" w14:textId="70A3439B" w:rsidR="003E3B3C" w:rsidRPr="001E0A8A" w:rsidRDefault="003E3B3C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31CA" w14:textId="39A0B937" w:rsidR="003E3B3C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Važnost plodoreda u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D751" w14:textId="29837785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D1C76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9B322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F825" w14:textId="65493487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1E0A8A" w14:paraId="46A323D0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3B4E0D7B" w:rsidR="004F094D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ED5391" w14:textId="0A74145D" w:rsidR="004F094D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Gnojidba povrća u integriranoj i ekološkoj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338CEE7A" w:rsidR="004F094D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281E1AF" w:rsidR="004F094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CF0F3A7" w:rsidR="004F094D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CE6426A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A4863" w14:textId="79606DC4" w:rsidR="003E3B3C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4804B0" w14:textId="69CB3B28" w:rsidR="003E3B3C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Kontrola štetnih organizama u integriranoj i ekološkoj proizvodnji povrća, prihvatljive mjere zaštite, dopuštena sredstva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9E32" w14:textId="34A95469" w:rsidR="003E3B3C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97DD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DFDE" w14:textId="7BBBDF19" w:rsidR="003E3B3C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EE50" w14:textId="74D8D4E0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6AC3D5A2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3EC30" w14:textId="372BB271" w:rsidR="003E3B3C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98CC3A" w14:textId="096E7D01" w:rsidR="003E3B3C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Sortiment i sjemenarstvo povrtnih kultura. Uzgoj presadnica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77EF" w14:textId="55F0A199" w:rsidR="003E3B3C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BB68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455E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705" w14:textId="3D6B7F53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300F320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5E8EB" w14:textId="2E0A3D54" w:rsidR="00253219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6566FF" w14:textId="16E1A135" w:rsidR="00253219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Zaštićeni prostori i oprema u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267F" w14:textId="0B744600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9227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CEF6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B811" w14:textId="5081E527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2925338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AC698" w14:textId="523F0005" w:rsidR="0025321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8174E8" w14:textId="2A543493" w:rsidR="0025321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Podjela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D142" w14:textId="06AE1232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96CF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6821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72A" w14:textId="4E294BD3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31C308ED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D0A82" w14:textId="7E2AD69D" w:rsidR="0025321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08F9B1" w14:textId="2F9D790B" w:rsidR="0025321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Alliaceae; osnovne značajke i prehrambena vrijednost, morfološka i biološka svojstva, klima i tlo, plodored, tehnologija uzgoja po principima održive proizvodnje, berba i prinosi, skladištenje (luk, češnjak i poriluk)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BFC9" w14:textId="25F19DC1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5C9C" w14:textId="3775157C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974D" w14:textId="152ED75E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3B83" w14:textId="6F878BAF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0ED884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42ACD" w14:textId="7388AB3F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DAE7A5" w14:textId="13946B99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Brassicaceae: osnovne značajke i prehrambena vrijednost, morfološka i biološka svojstva, klima i tlo, plodored, tehnologija uzgoja po principima održive proizvodnje, berba i prinosi, skladištenje (kupus, kelj, kelj pupčar, cvjetača, brokula)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7172" w14:textId="3FF07EC9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E75A" w14:textId="40FB6465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1F5F" w14:textId="43C98F1E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316B" w14:textId="6EDDF54E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0464B14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6A0DB" w14:textId="4845CAFD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A5CF71" w14:textId="0A844AEA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Solanaceae: osnovne značajke i prehrambena vrijednost, morfološka i biološka svojstva, klima i tlo, plodored, tehnologija uzgoja po principima održive proizvodnje, specifičnosti uzgoja u zaštićenim prostorima, berba i prinosi, skladištenje (rajčica, paprika, patlidžan)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2BD" w14:textId="103AB6AC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E40E" w14:textId="07474332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CF9E" w14:textId="3C1E060C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B4C6" w14:textId="5418AE8A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48C7E5A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E36D7" w14:textId="6CB9F54E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EA8C35" w14:textId="33B0B43B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Cucurbitaceae: osnovne značajke i prehrambena vrijednost, morfološka i biološka svojstva, klima i tlo, plodored, tehnologija uzgoja po principima održive proizvodnje poljoprivrede, specifičnosti uzgoja u zaštićenim prostorima, berba i prinosi, skladištenje (krastavac, lubenica, dinja i tikve)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8647" w14:textId="1CFF0218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90E09" w14:textId="4FBD8440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4A9B" w14:textId="7572CA08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0642" w14:textId="246826D8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08BCD836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88961" w14:textId="35CE48C3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EB2EE5" w14:textId="0179C1FC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Apiaceae: osnovne značajke i prehrambena vrijednost, morfološka i biološka svojstva, klima i tlo, plodored tehnologija uzgoja po principima održive proizvodnje, berba i prinosi, skladištenje  (mrkva, peršin i celer)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ED2B" w14:textId="37138078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6CB4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0650" w14:textId="1C3BFBB0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0B80" w14:textId="53A6F731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3662C5A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24204" w14:textId="24ADF2BB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AB5FCE" w14:textId="2DF49D1C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Fabaceae: osnovne značajke i prehrambena vrijednost, morfološka i biološka svojstva, klima i tlo, plodored, tehnologija uzgoja po principima održive proizvodnje, sjetva, sadnja, mjere njege, berba i prinosi, skladištenje (grašak i grah mahunar)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3F32" w14:textId="44335179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4772" w14:textId="300823E0" w:rsidR="003D1A09" w:rsidRPr="001E0A8A" w:rsidRDefault="008E3732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9190" w14:textId="0C960671" w:rsidR="003D1A09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4783" w14:textId="01834D28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5B91DCA9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009E8" w14:textId="00509BB6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E8C0E0" w14:textId="241A46D9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Asteraceae:  osnovne značajke i prehrambena vrijednost, morfološka i biološka svojstva, klima i tlo, plodored, tehnologija uzgoja po principima održive proizvodnje, specifičnosti uzgoja u zaštićenim prostorima, berba i prinosi, skladištenje (salata, endivija, radič)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90A" w14:textId="1F1CBF56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BB41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9669" w14:textId="2CE50B2D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2644" w14:textId="51E7ABC3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C023DF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B371F" w14:textId="38BEC370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7E5BC1" w14:textId="1061682E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Chenopodiaceae osnovne značajke i prehrambena vrijednost, morfološka i biološka svojstva, klima i tlo, plodored, tehnologija uzgoja po principima održive proizvodnje, berba i prinosi, skladištenje (špinat, cikla, blitva)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DD7F" w14:textId="5EC66DC5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1792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0BFD" w14:textId="4EA0DEF4" w:rsidR="003D1A09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BB7B" w14:textId="313ABF0E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449093D1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7FC95" w14:textId="06BBF8F8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C19AB8" w14:textId="75C5A3F8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na gospodarstvima: upoznavanje s organizacijom i tehnologijama proizvodnje povrtnih kultura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86B1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2C43" w14:textId="11673F7D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D8C3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832F" w14:textId="1F997FBE" w:rsidR="003D1A09" w:rsidRPr="001E0A8A" w:rsidRDefault="0078726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</w:t>
            </w:r>
          </w:p>
        </w:tc>
      </w:tr>
      <w:tr w:rsidR="0078726D" w:rsidRPr="001E0A8A" w14:paraId="3EA78E7E" w14:textId="77777777" w:rsidTr="0078726D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8C5E" w14:textId="75EE3113" w:rsidR="0078726D" w:rsidRPr="001E0A8A" w:rsidRDefault="0078726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D7FA" w14:textId="49967E70" w:rsidR="0078726D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65F6" w14:textId="242B649E" w:rsidR="0078726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8DE5" w14:textId="6C7E9986" w:rsidR="0078726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69E1" w14:textId="77777777" w:rsidR="0078726D" w:rsidRPr="001E0A8A" w:rsidRDefault="0078726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51ECD20D" w:rsidR="00575D5B" w:rsidRPr="004E096A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4E096A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4E096A">
        <w:rPr>
          <w:rFonts w:ascii="Arial Narrow" w:eastAsia="Arial Narrow" w:hAnsi="Arial Narrow"/>
          <w:bCs/>
          <w:sz w:val="22"/>
          <w:szCs w:val="22"/>
        </w:rPr>
        <w:t xml:space="preserve">, </w:t>
      </w:r>
    </w:p>
    <w:p w14:paraId="6EED3778" w14:textId="38C2141C" w:rsidR="00FC2211" w:rsidRPr="001E0A8A" w:rsidRDefault="00FC2211" w:rsidP="00FC2211">
      <w:pPr>
        <w:pStyle w:val="Odlomakpopisa"/>
        <w:numPr>
          <w:ilvl w:val="0"/>
          <w:numId w:val="11"/>
        </w:numPr>
        <w:ind w:right="102"/>
        <w:rPr>
          <w:rFonts w:ascii="Arial Narrow" w:eastAsia="Arial Narrow" w:hAnsi="Arial Narrow"/>
          <w:b/>
          <w:bCs/>
          <w:spacing w:val="-2"/>
          <w:sz w:val="24"/>
          <w:szCs w:val="24"/>
        </w:rPr>
      </w:pPr>
      <w:r w:rsidRPr="001E0A8A">
        <w:rPr>
          <w:rFonts w:ascii="Arial Narrow" w:eastAsia="Arial Narrow" w:hAnsi="Arial Narrow"/>
          <w:b/>
          <w:bCs/>
          <w:spacing w:val="-2"/>
          <w:sz w:val="24"/>
          <w:szCs w:val="24"/>
        </w:rPr>
        <w:lastRenderedPageBreak/>
        <w:t>Obveze studenata te način polaganja ispita i način ocjenjivanja</w:t>
      </w:r>
    </w:p>
    <w:p w14:paraId="14FCDE61" w14:textId="3F88673C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Provjera znanja i ocjenjivanje obavlja se kontinuirano tijekom nastave. Konačna ocjena formira se na osnovu pozitivnih ocjena iz:</w:t>
      </w:r>
    </w:p>
    <w:p w14:paraId="43EBF6A5" w14:textId="77777777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 xml:space="preserve">pohađanja nastave  - vodi se evidencija o prisustvu studenata na nastavi </w:t>
      </w:r>
    </w:p>
    <w:p w14:paraId="4E61F5C0" w14:textId="5BFA77F4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Prisustvo na nastavi ocjenjuje se na temelju ostvarenih bodova (1 sat = 1 bod),  a  prema sljedećoj skali: 48-52 bodova ocjena dobar, 53-56 boda ocjena vrlo dobar i 57-60 bodova ocjena izvrstan. Obveza je studenta da mora prisustvovati na najmanje 80% ukupne satnice kolegija.</w:t>
      </w:r>
    </w:p>
    <w:p w14:paraId="71FCAAA5" w14:textId="77777777" w:rsidR="000B784C" w:rsidRPr="004E096A" w:rsidRDefault="000B784C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>aktivnosti na nastavi - vrednuje se aktivno sudjelovanje studenata na nastavi i vježbama, te izrada i prezentacija seminara o uzgoju odabranih povrtnih kultura s primjerom gnojidbe po principima integrirane i/ili ekološke proizvodnje kao i izvješće s terenske nastave u kojem analiziraju postojeću proizvodnju povrtnih kultura na gospodarstvu koje su posjetili i predlažu poboljšanja</w:t>
      </w:r>
    </w:p>
    <w:p w14:paraId="42DEC189" w14:textId="77DC0420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>Pis</w:t>
      </w:r>
      <w:r w:rsidR="004E096A">
        <w:rPr>
          <w:rFonts w:ascii="Arial Narrow" w:eastAsia="Arial Narrow" w:hAnsi="Arial Narrow"/>
          <w:spacing w:val="-2"/>
        </w:rPr>
        <w:t>a</w:t>
      </w:r>
      <w:r w:rsidRPr="004E096A">
        <w:rPr>
          <w:rFonts w:ascii="Arial Narrow" w:eastAsia="Arial Narrow" w:hAnsi="Arial Narrow"/>
          <w:spacing w:val="-2"/>
        </w:rPr>
        <w:t xml:space="preserve">na provjera znanja </w:t>
      </w:r>
    </w:p>
    <w:p w14:paraId="257A9A2C" w14:textId="511D8580" w:rsidR="0050016A" w:rsidRPr="004E096A" w:rsidRDefault="0050016A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Pravo na potpis studenti stječu redovitim pohađanjem nastave i izradom seminara/zadatka</w:t>
      </w:r>
      <w:r w:rsidR="006A17A3">
        <w:rPr>
          <w:rFonts w:ascii="Arial Narrow" w:eastAsia="Arial Narrow" w:hAnsi="Arial Narrow"/>
          <w:spacing w:val="-2"/>
        </w:rPr>
        <w:t xml:space="preserve"> i izvješća s terenske nastave</w:t>
      </w:r>
      <w:r w:rsidRPr="004E096A">
        <w:rPr>
          <w:rFonts w:ascii="Arial Narrow" w:eastAsia="Arial Narrow" w:hAnsi="Arial Narrow"/>
          <w:spacing w:val="-2"/>
        </w:rPr>
        <w:t>.</w:t>
      </w:r>
    </w:p>
    <w:p w14:paraId="6B79573C" w14:textId="77777777" w:rsidR="0050016A" w:rsidRPr="004E096A" w:rsidRDefault="0050016A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Ocjenjivanje se provodi prema sljedećim kriterijima.</w:t>
      </w:r>
    </w:p>
    <w:p w14:paraId="29147D0D" w14:textId="77777777" w:rsidR="0050016A" w:rsidRPr="00147BC0" w:rsidRDefault="0050016A" w:rsidP="0050016A">
      <w:pPr>
        <w:spacing w:after="0" w:line="276" w:lineRule="auto"/>
        <w:ind w:right="477"/>
        <w:jc w:val="both"/>
        <w:rPr>
          <w:rFonts w:eastAsia="Arial Narrow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268"/>
      </w:tblGrid>
      <w:tr w:rsidR="0050016A" w:rsidRPr="001E0A8A" w14:paraId="647830BF" w14:textId="77777777" w:rsidTr="00A75C04">
        <w:trPr>
          <w:jc w:val="center"/>
        </w:trPr>
        <w:tc>
          <w:tcPr>
            <w:tcW w:w="2553" w:type="dxa"/>
          </w:tcPr>
          <w:p w14:paraId="120E3710" w14:textId="77777777" w:rsidR="0050016A" w:rsidRPr="001E0A8A" w:rsidRDefault="0050016A" w:rsidP="001E0A8A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268" w:type="dxa"/>
          </w:tcPr>
          <w:p w14:paraId="46632466" w14:textId="44D9B2F8" w:rsidR="0050016A" w:rsidRPr="001E0A8A" w:rsidRDefault="001E0A8A" w:rsidP="001E0A8A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50016A" w:rsidRPr="001E0A8A" w14:paraId="23B68586" w14:textId="77777777" w:rsidTr="00A75C04">
        <w:trPr>
          <w:jc w:val="center"/>
        </w:trPr>
        <w:tc>
          <w:tcPr>
            <w:tcW w:w="2553" w:type="dxa"/>
          </w:tcPr>
          <w:p w14:paraId="71F30B77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2268" w:type="dxa"/>
          </w:tcPr>
          <w:p w14:paraId="140BCCA5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50016A" w:rsidRPr="001E0A8A" w14:paraId="3FCA3825" w14:textId="77777777" w:rsidTr="00A75C04">
        <w:trPr>
          <w:jc w:val="center"/>
        </w:trPr>
        <w:tc>
          <w:tcPr>
            <w:tcW w:w="2553" w:type="dxa"/>
          </w:tcPr>
          <w:p w14:paraId="2C2D2645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2268" w:type="dxa"/>
          </w:tcPr>
          <w:p w14:paraId="5B21EE92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50016A" w:rsidRPr="001E0A8A" w14:paraId="20AD5BAA" w14:textId="77777777" w:rsidTr="00A75C04">
        <w:trPr>
          <w:jc w:val="center"/>
        </w:trPr>
        <w:tc>
          <w:tcPr>
            <w:tcW w:w="2553" w:type="dxa"/>
          </w:tcPr>
          <w:p w14:paraId="4BD8CCDD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2268" w:type="dxa"/>
          </w:tcPr>
          <w:p w14:paraId="573829ED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50016A" w:rsidRPr="001E0A8A" w14:paraId="020A6D34" w14:textId="77777777" w:rsidTr="00A75C04">
        <w:trPr>
          <w:jc w:val="center"/>
        </w:trPr>
        <w:tc>
          <w:tcPr>
            <w:tcW w:w="2553" w:type="dxa"/>
          </w:tcPr>
          <w:p w14:paraId="35A2582F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Izvrstan</w:t>
            </w:r>
          </w:p>
        </w:tc>
        <w:tc>
          <w:tcPr>
            <w:tcW w:w="2268" w:type="dxa"/>
          </w:tcPr>
          <w:p w14:paraId="301DCB3B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A2F0A6F" w14:textId="77777777" w:rsidR="004E096A" w:rsidRDefault="004E096A" w:rsidP="0050016A">
      <w:pPr>
        <w:rPr>
          <w:rFonts w:eastAsia="Calibri"/>
        </w:rPr>
      </w:pPr>
    </w:p>
    <w:p w14:paraId="1DDD6C53" w14:textId="00F9CCB6" w:rsidR="0050016A" w:rsidRPr="004E096A" w:rsidRDefault="0050016A" w:rsidP="0050016A">
      <w:pPr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Aktivnost koja se ocjenjuje i 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50016A" w:rsidRPr="004E096A" w14:paraId="271D9315" w14:textId="77777777" w:rsidTr="00A75C0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2915BA8" w14:textId="77777777" w:rsidR="0050016A" w:rsidRPr="001E0A8A" w:rsidRDefault="0050016A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E0A8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2D761C04" w14:textId="77777777" w:rsidR="0050016A" w:rsidRPr="004E096A" w:rsidRDefault="0050016A" w:rsidP="00A75C0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E096A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Faktor opterećenja - </w:t>
            </w:r>
            <w:r w:rsidRPr="004E096A">
              <w:rPr>
                <w:rFonts w:ascii="Arial Narrow" w:eastAsia="Arial Narrow" w:hAnsi="Arial Narrow"/>
                <w:b/>
                <w:bCs/>
                <w:i/>
                <w:spacing w:val="-2"/>
                <w:sz w:val="22"/>
                <w:szCs w:val="22"/>
                <w:lang w:eastAsia="en-US"/>
              </w:rPr>
              <w:t>f</w:t>
            </w:r>
            <w:r w:rsidRPr="004E096A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  ili </w:t>
            </w: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50016A" w:rsidRPr="004E096A" w14:paraId="736DDF03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34A04700" w14:textId="1BAF1762" w:rsidR="0050016A" w:rsidRPr="004E096A" w:rsidRDefault="004E096A" w:rsidP="004E096A">
            <w:pPr>
              <w:pStyle w:val="Odlomakpopisa"/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4E096A">
              <w:rPr>
                <w:rFonts w:ascii="Arial Narrow" w:eastAsia="Times New Roman" w:hAnsi="Arial Narrow"/>
                <w:lang w:eastAsia="en-US"/>
              </w:rPr>
              <w:t>P</w:t>
            </w:r>
            <w:r w:rsidR="0050016A" w:rsidRPr="004E096A">
              <w:rPr>
                <w:rFonts w:ascii="Arial Narrow" w:eastAsia="Times New Roman" w:hAnsi="Arial Narrow"/>
                <w:lang w:eastAsia="en-US"/>
              </w:rPr>
              <w:t>risustvo na nastavi</w:t>
            </w:r>
          </w:p>
        </w:tc>
        <w:tc>
          <w:tcPr>
            <w:tcW w:w="3129" w:type="dxa"/>
            <w:hideMark/>
          </w:tcPr>
          <w:p w14:paraId="03D09196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0,10 ili 10%</w:t>
            </w:r>
          </w:p>
        </w:tc>
      </w:tr>
      <w:tr w:rsidR="0050016A" w:rsidRPr="004E096A" w14:paraId="36E52D65" w14:textId="77777777" w:rsidTr="00A75C04">
        <w:trPr>
          <w:trHeight w:val="170"/>
          <w:jc w:val="center"/>
        </w:trPr>
        <w:tc>
          <w:tcPr>
            <w:tcW w:w="5949" w:type="dxa"/>
          </w:tcPr>
          <w:p w14:paraId="591166C8" w14:textId="2FF1E260" w:rsidR="0050016A" w:rsidRPr="004E096A" w:rsidRDefault="004E096A" w:rsidP="004E096A">
            <w:pPr>
              <w:pStyle w:val="Odlomakpopisa"/>
              <w:spacing w:before="120" w:after="0" w:line="240" w:lineRule="auto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A</w:t>
            </w:r>
            <w:r w:rsidR="0050016A" w:rsidRPr="004E096A">
              <w:rPr>
                <w:rFonts w:ascii="Arial Narrow" w:hAnsi="Arial Narrow"/>
              </w:rPr>
              <w:t>ktivno sudjelovanje na nastavi</w:t>
            </w:r>
          </w:p>
        </w:tc>
        <w:tc>
          <w:tcPr>
            <w:tcW w:w="3129" w:type="dxa"/>
          </w:tcPr>
          <w:p w14:paraId="0BA0E7B1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0,35 ili 35%</w:t>
            </w:r>
          </w:p>
        </w:tc>
      </w:tr>
      <w:tr w:rsidR="0050016A" w:rsidRPr="004E096A" w14:paraId="0CAF72CF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110B4918" w14:textId="09FE6F20" w:rsidR="0050016A" w:rsidRPr="004E096A" w:rsidRDefault="004E096A" w:rsidP="004E096A">
            <w:pPr>
              <w:pStyle w:val="Odlomakpopisa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4E096A">
              <w:rPr>
                <w:rFonts w:ascii="Arial Narrow" w:hAnsi="Arial Narrow"/>
                <w:lang w:eastAsia="en-US"/>
              </w:rPr>
              <w:t>P</w:t>
            </w:r>
            <w:r w:rsidR="0050016A" w:rsidRPr="004E096A">
              <w:rPr>
                <w:rFonts w:ascii="Arial Narrow" w:hAnsi="Arial Narrow"/>
                <w:lang w:eastAsia="en-US"/>
              </w:rPr>
              <w:t>is</w:t>
            </w:r>
            <w:r w:rsidRPr="004E096A">
              <w:rPr>
                <w:rFonts w:ascii="Arial Narrow" w:hAnsi="Arial Narrow"/>
                <w:lang w:eastAsia="en-US"/>
              </w:rPr>
              <w:t>ana</w:t>
            </w:r>
            <w:r w:rsidR="0050016A" w:rsidRPr="004E096A">
              <w:rPr>
                <w:rFonts w:ascii="Arial Narrow" w:hAnsi="Arial Narrow"/>
                <w:lang w:eastAsia="en-US"/>
              </w:rPr>
              <w:t xml:space="preserve"> provjera znanja</w:t>
            </w:r>
          </w:p>
        </w:tc>
        <w:tc>
          <w:tcPr>
            <w:tcW w:w="3129" w:type="dxa"/>
            <w:hideMark/>
          </w:tcPr>
          <w:p w14:paraId="78FFE98B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0,55 ili 55%</w:t>
            </w:r>
          </w:p>
        </w:tc>
      </w:tr>
      <w:tr w:rsidR="0050016A" w:rsidRPr="004E096A" w14:paraId="1E110B56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41D425AC" w14:textId="77777777" w:rsidR="0050016A" w:rsidRPr="004E096A" w:rsidRDefault="0050016A" w:rsidP="00A75C0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2B6135A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0EEC9918" w14:textId="77777777" w:rsidR="0050016A" w:rsidRPr="00A613DA" w:rsidRDefault="0050016A" w:rsidP="0050016A">
      <w:pPr>
        <w:spacing w:line="240" w:lineRule="auto"/>
        <w:ind w:right="477"/>
        <w:rPr>
          <w:rFonts w:eastAsia="Calibri"/>
        </w:rPr>
      </w:pPr>
    </w:p>
    <w:p w14:paraId="25B9F6B3" w14:textId="77777777" w:rsidR="0050016A" w:rsidRPr="004E096A" w:rsidRDefault="0050016A" w:rsidP="0050016A">
      <w:pPr>
        <w:spacing w:line="240" w:lineRule="auto"/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14:paraId="6A3A07B8" w14:textId="77777777" w:rsidR="0050016A" w:rsidRPr="004E096A" w:rsidRDefault="0050016A" w:rsidP="0050016A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Konačna ocjena =  ((a) x 0,10) + ((b) x 0,35) + ((c) x 0,55)</w:t>
      </w:r>
    </w:p>
    <w:p w14:paraId="6009ECF6" w14:textId="77777777" w:rsidR="000B784C" w:rsidRPr="000B784C" w:rsidRDefault="000B784C" w:rsidP="000B784C">
      <w:pPr>
        <w:spacing w:line="274" w:lineRule="exact"/>
        <w:ind w:right="102"/>
        <w:rPr>
          <w:rFonts w:eastAsia="Arial Narrow"/>
          <w:spacing w:val="-2"/>
        </w:rPr>
      </w:pPr>
    </w:p>
    <w:p w14:paraId="4D90EE08" w14:textId="77777777" w:rsidR="001B6F77" w:rsidRPr="004E096A" w:rsidRDefault="001B6F77" w:rsidP="001B6F77">
      <w:pPr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b/>
          <w:bCs/>
          <w:spacing w:val="1"/>
        </w:rPr>
        <w:t>3</w:t>
      </w:r>
      <w:r w:rsidRPr="004E096A">
        <w:rPr>
          <w:rFonts w:ascii="Arial Narrow" w:eastAsia="Arial Narrow" w:hAnsi="Arial Narrow"/>
          <w:b/>
          <w:bCs/>
        </w:rPr>
        <w:t>.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</w:rPr>
        <w:t>t</w:t>
      </w:r>
      <w:r w:rsidRPr="004E096A">
        <w:rPr>
          <w:rFonts w:ascii="Arial Narrow" w:eastAsia="Arial Narrow" w:hAnsi="Arial Narrow"/>
          <w:b/>
          <w:bCs/>
        </w:rPr>
        <w:t>ni</w:t>
      </w:r>
      <w:r w:rsidRPr="004E096A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ro</w:t>
      </w:r>
      <w:r w:rsidRPr="004E096A">
        <w:rPr>
          <w:rFonts w:ascii="Arial Narrow" w:eastAsia="Arial Narrow" w:hAnsi="Arial Narrow"/>
          <w:b/>
          <w:bCs/>
          <w:spacing w:val="1"/>
        </w:rPr>
        <w:t>k</w:t>
      </w:r>
      <w:r w:rsidRPr="004E096A">
        <w:rPr>
          <w:rFonts w:ascii="Arial Narrow" w:eastAsia="Arial Narrow" w:hAnsi="Arial Narrow"/>
          <w:b/>
          <w:bCs/>
        </w:rPr>
        <w:t>ovi i konzultacije</w:t>
      </w:r>
    </w:p>
    <w:p w14:paraId="1B80CD72" w14:textId="259FC762" w:rsidR="00374491" w:rsidRPr="004E096A" w:rsidRDefault="0050016A" w:rsidP="0050016A">
      <w:pPr>
        <w:spacing w:after="0" w:line="276" w:lineRule="auto"/>
        <w:ind w:right="-138"/>
        <w:jc w:val="both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spacing w:val="-2"/>
        </w:rPr>
        <w:t xml:space="preserve">Dva ispitna roka organiziraju se u vrijeme održavanja nastave, a određuju se u dogovoru sa studentima. Za studente koji nisu iskoristili mogućnost da polože ispit na dogovorenim rokovima izlaze na ispite koji </w:t>
      </w:r>
      <w:r w:rsidR="007A7FA4" w:rsidRPr="004E096A">
        <w:rPr>
          <w:rFonts w:ascii="Arial Narrow" w:eastAsia="Arial Narrow" w:hAnsi="Arial Narrow"/>
          <w:spacing w:val="-2"/>
        </w:rPr>
        <w:t>se</w:t>
      </w:r>
      <w:r w:rsidR="00513691" w:rsidRPr="004E096A">
        <w:rPr>
          <w:rFonts w:ascii="Arial Narrow" w:eastAsia="Arial Narrow" w:hAnsi="Arial Narrow"/>
          <w:spacing w:val="-2"/>
        </w:rPr>
        <w:t xml:space="preserve"> održavaju </w:t>
      </w:r>
      <w:r w:rsidR="001B6F77" w:rsidRPr="004E096A">
        <w:rPr>
          <w:rFonts w:ascii="Arial Narrow" w:eastAsia="Arial Narrow" w:hAnsi="Arial Narrow"/>
          <w:spacing w:val="-2"/>
        </w:rPr>
        <w:t>t</w:t>
      </w:r>
      <w:r w:rsidR="001B6F77" w:rsidRPr="004E096A">
        <w:rPr>
          <w:rFonts w:ascii="Arial Narrow" w:eastAsia="Arial Narrow" w:hAnsi="Arial Narrow"/>
        </w:rPr>
        <w:t>i</w:t>
      </w:r>
      <w:r w:rsidR="001B6F77" w:rsidRPr="004E096A">
        <w:rPr>
          <w:rFonts w:ascii="Arial Narrow" w:eastAsia="Arial Narrow" w:hAnsi="Arial Narrow"/>
          <w:spacing w:val="-1"/>
        </w:rPr>
        <w:t>j</w:t>
      </w:r>
      <w:r w:rsidR="001B6F77" w:rsidRPr="004E096A">
        <w:rPr>
          <w:rFonts w:ascii="Arial Narrow" w:eastAsia="Arial Narrow" w:hAnsi="Arial Narrow"/>
          <w:spacing w:val="1"/>
        </w:rPr>
        <w:t>e</w:t>
      </w:r>
      <w:r w:rsidR="001B6F77" w:rsidRPr="004E096A">
        <w:rPr>
          <w:rFonts w:ascii="Arial Narrow" w:eastAsia="Arial Narrow" w:hAnsi="Arial Narrow"/>
          <w:spacing w:val="2"/>
        </w:rPr>
        <w:t>k</w:t>
      </w:r>
      <w:r w:rsidR="001B6F77" w:rsidRPr="004E096A">
        <w:rPr>
          <w:rFonts w:ascii="Arial Narrow" w:eastAsia="Arial Narrow" w:hAnsi="Arial Narrow"/>
          <w:spacing w:val="1"/>
        </w:rPr>
        <w:t>o</w:t>
      </w:r>
      <w:r w:rsidR="001B6F77" w:rsidRPr="004E096A">
        <w:rPr>
          <w:rFonts w:ascii="Arial Narrow" w:eastAsia="Arial Narrow" w:hAnsi="Arial Narrow"/>
        </w:rPr>
        <w:t>m</w:t>
      </w:r>
      <w:r w:rsidR="001B6F77" w:rsidRPr="004E096A">
        <w:rPr>
          <w:rFonts w:ascii="Arial Narrow" w:eastAsia="Arial Narrow" w:hAnsi="Arial Narrow"/>
          <w:spacing w:val="-3"/>
        </w:rPr>
        <w:t xml:space="preserve"> </w:t>
      </w:r>
      <w:r w:rsidR="004A536C" w:rsidRPr="004E096A">
        <w:rPr>
          <w:rFonts w:ascii="Arial Narrow" w:eastAsia="Arial Narrow" w:hAnsi="Arial Narrow"/>
          <w:spacing w:val="-3"/>
        </w:rPr>
        <w:t>zimskog</w:t>
      </w:r>
      <w:r w:rsidR="00513691" w:rsidRPr="004E096A">
        <w:rPr>
          <w:rFonts w:ascii="Arial Narrow" w:eastAsia="Arial Narrow" w:hAnsi="Arial Narrow"/>
          <w:spacing w:val="-3"/>
        </w:rPr>
        <w:t>, ljetnog i jesenskog</w:t>
      </w:r>
      <w:r w:rsidR="004A536C" w:rsidRPr="004E096A">
        <w:rPr>
          <w:rFonts w:ascii="Arial Narrow" w:eastAsia="Arial Narrow" w:hAnsi="Arial Narrow"/>
          <w:spacing w:val="-3"/>
        </w:rPr>
        <w:t xml:space="preserve"> ispitnog roka</w:t>
      </w:r>
      <w:r w:rsidR="00D30834" w:rsidRPr="004E096A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4E096A">
        <w:rPr>
          <w:rFonts w:ascii="Arial Narrow" w:eastAsia="Arial Narrow" w:hAnsi="Arial Narrow"/>
        </w:rPr>
        <w:t>, a t</w:t>
      </w:r>
      <w:r w:rsidR="001B6F77" w:rsidRPr="004E096A">
        <w:rPr>
          <w:rFonts w:ascii="Arial Narrow" w:eastAsia="Arial Narrow" w:hAnsi="Arial Narrow"/>
        </w:rPr>
        <w:t>ijekom semestara</w:t>
      </w:r>
      <w:r w:rsidR="004A536C" w:rsidRPr="004E096A">
        <w:rPr>
          <w:rFonts w:ascii="Arial Narrow" w:eastAsia="Arial Narrow" w:hAnsi="Arial Narrow"/>
        </w:rPr>
        <w:t xml:space="preserve"> </w:t>
      </w:r>
      <w:r w:rsidR="001B6F77" w:rsidRPr="004E096A">
        <w:rPr>
          <w:rFonts w:ascii="Arial Narrow" w:eastAsia="Arial Narrow" w:hAnsi="Arial Narrow"/>
        </w:rPr>
        <w:t>jednom mjesečno</w:t>
      </w:r>
      <w:r w:rsidR="00513691" w:rsidRPr="004E096A">
        <w:rPr>
          <w:rFonts w:ascii="Arial Narrow" w:eastAsia="Arial Narrow" w:hAnsi="Arial Narrow"/>
        </w:rPr>
        <w:t xml:space="preserve"> </w:t>
      </w:r>
      <w:r w:rsidR="007A7FA4" w:rsidRPr="004E096A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Default="001B6F77" w:rsidP="0050016A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</w:rPr>
        <w:t xml:space="preserve">Konzultacije za studente održavaju se </w:t>
      </w:r>
      <w:r w:rsidR="00374491" w:rsidRPr="004E096A">
        <w:rPr>
          <w:rFonts w:ascii="Arial Narrow" w:eastAsia="Arial Narrow" w:hAnsi="Arial Narrow"/>
        </w:rPr>
        <w:t>prema prethodnoj najavi u dogovorenom terminu.</w:t>
      </w:r>
    </w:p>
    <w:p w14:paraId="24C8C6E9" w14:textId="77777777" w:rsidR="00682091" w:rsidRDefault="00682091" w:rsidP="001E0A8A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</w:p>
    <w:p w14:paraId="010AA2D8" w14:textId="7DB0CEAB" w:rsidR="001B6F77" w:rsidRPr="004E096A" w:rsidRDefault="001B6F77" w:rsidP="001E0A8A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4E096A">
        <w:rPr>
          <w:rFonts w:ascii="Arial Narrow" w:eastAsia="Arial Narrow" w:hAnsi="Arial Narrow"/>
          <w:b/>
          <w:bCs/>
        </w:rPr>
        <w:t>4. I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</w:rPr>
        <w:t>ho</w:t>
      </w:r>
      <w:r w:rsidRPr="004E096A">
        <w:rPr>
          <w:rFonts w:ascii="Arial Narrow" w:eastAsia="Arial Narrow" w:hAnsi="Arial Narrow"/>
          <w:b/>
          <w:bCs/>
          <w:spacing w:val="-1"/>
        </w:rPr>
        <w:t>d</w:t>
      </w:r>
      <w:r w:rsidRPr="004E096A">
        <w:rPr>
          <w:rFonts w:ascii="Arial Narrow" w:eastAsia="Arial Narrow" w:hAnsi="Arial Narrow"/>
          <w:b/>
          <w:bCs/>
        </w:rPr>
        <w:t>i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u</w:t>
      </w:r>
      <w:r w:rsidRPr="004E096A">
        <w:rPr>
          <w:rFonts w:ascii="Arial Narrow" w:eastAsia="Arial Narrow" w:hAnsi="Arial Narrow"/>
          <w:b/>
          <w:bCs/>
          <w:spacing w:val="1"/>
        </w:rPr>
        <w:t>če</w:t>
      </w:r>
      <w:r w:rsidRPr="004E096A">
        <w:rPr>
          <w:rFonts w:ascii="Arial Narrow" w:eastAsia="Arial Narrow" w:hAnsi="Arial Narrow"/>
          <w:b/>
          <w:bCs/>
        </w:rPr>
        <w:t>n</w:t>
      </w:r>
      <w:r w:rsidRPr="004E096A">
        <w:rPr>
          <w:rFonts w:ascii="Arial Narrow" w:eastAsia="Arial Narrow" w:hAnsi="Arial Narrow"/>
          <w:b/>
          <w:bCs/>
          <w:spacing w:val="-2"/>
        </w:rPr>
        <w:t>j</w:t>
      </w:r>
      <w:r w:rsidRPr="004E096A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4E096A" w:rsidRDefault="00147BC0" w:rsidP="001E0A8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Nakon položenog ispita student će moći:</w:t>
      </w:r>
    </w:p>
    <w:p w14:paraId="4BA3B278" w14:textId="77777777" w:rsidR="006A17A3" w:rsidRPr="006A17A3" w:rsidRDefault="006A17A3" w:rsidP="006A17A3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6A17A3">
        <w:rPr>
          <w:rFonts w:ascii="Arial Narrow" w:eastAsia="Arial Narrow" w:hAnsi="Arial Narrow"/>
          <w:bCs/>
        </w:rPr>
        <w:t xml:space="preserve">IU 1. Interpretirati proizvodna pravila primjenjiva u održivim sustavima proizvodnje povrća </w:t>
      </w:r>
    </w:p>
    <w:p w14:paraId="62028221" w14:textId="77777777" w:rsidR="006A17A3" w:rsidRPr="006A17A3" w:rsidRDefault="006A17A3" w:rsidP="006A17A3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6A17A3">
        <w:rPr>
          <w:rFonts w:ascii="Arial Narrow" w:eastAsia="Arial Narrow" w:hAnsi="Arial Narrow"/>
          <w:bCs/>
        </w:rPr>
        <w:t xml:space="preserve">IU 2. Prezentirati najvažnija morfološka i biološka svojstva povrtnih kultura te uvjete uzgoja  </w:t>
      </w:r>
    </w:p>
    <w:p w14:paraId="15471258" w14:textId="77777777" w:rsidR="006A17A3" w:rsidRPr="006A17A3" w:rsidRDefault="006A17A3" w:rsidP="006A17A3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6A17A3">
        <w:rPr>
          <w:rFonts w:ascii="Arial Narrow" w:eastAsia="Arial Narrow" w:hAnsi="Arial Narrow"/>
          <w:bCs/>
        </w:rPr>
        <w:t xml:space="preserve">IU 3. Odabrati sortu ili hibrid za određenu namjenu, područje i rokove uzgoja </w:t>
      </w:r>
    </w:p>
    <w:p w14:paraId="62977217" w14:textId="77777777" w:rsidR="006A17A3" w:rsidRPr="006A17A3" w:rsidRDefault="006A17A3" w:rsidP="006A17A3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6A17A3">
        <w:rPr>
          <w:rFonts w:ascii="Arial Narrow" w:eastAsia="Arial Narrow" w:hAnsi="Arial Narrow"/>
          <w:bCs/>
        </w:rPr>
        <w:t xml:space="preserve">IU 4. Predložiti tehnologiju uzgoja odabrane povrtne kulture po principima održive proizvodnje (integrirane i/ili ekološke proizvodnje) </w:t>
      </w:r>
    </w:p>
    <w:p w14:paraId="3323BF0D" w14:textId="6700B811" w:rsidR="00204369" w:rsidRDefault="006A17A3" w:rsidP="006A17A3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6A17A3">
        <w:rPr>
          <w:rFonts w:ascii="Arial Narrow" w:eastAsia="Arial Narrow" w:hAnsi="Arial Narrow"/>
          <w:bCs/>
        </w:rPr>
        <w:t>IU 5. Procijeniti uspjeh primijenjene tehnologije uzgoja povrtnih kultura na odabranom gospodarstvu</w:t>
      </w:r>
    </w:p>
    <w:p w14:paraId="6A14DB65" w14:textId="77777777" w:rsidR="006A17A3" w:rsidRDefault="006A17A3" w:rsidP="006A17A3">
      <w:pPr>
        <w:spacing w:line="240" w:lineRule="auto"/>
        <w:ind w:right="-23"/>
        <w:contextualSpacing/>
        <w:jc w:val="both"/>
        <w:rPr>
          <w:rFonts w:eastAsia="Arial Narrow"/>
          <w:bCs/>
        </w:rPr>
      </w:pPr>
    </w:p>
    <w:p w14:paraId="04348EA7" w14:textId="77777777" w:rsidR="00204369" w:rsidRPr="004E096A" w:rsidRDefault="00204369" w:rsidP="00204369">
      <w:pPr>
        <w:ind w:right="-20"/>
        <w:rPr>
          <w:rFonts w:ascii="Arial Narrow" w:eastAsia="Arial Narrow" w:hAnsi="Arial Narrow"/>
          <w:b/>
          <w:bCs/>
        </w:rPr>
      </w:pPr>
      <w:r w:rsidRPr="006931D0">
        <w:rPr>
          <w:rFonts w:eastAsia="Arial Narrow"/>
          <w:b/>
          <w:bCs/>
        </w:rPr>
        <w:t>5</w:t>
      </w:r>
      <w:r w:rsidRPr="004E096A">
        <w:rPr>
          <w:rFonts w:ascii="Arial Narrow" w:eastAsia="Arial Narrow" w:hAnsi="Arial Narrow"/>
          <w:b/>
          <w:bCs/>
        </w:rPr>
        <w:t>. Konstruktivno povezivanje</w:t>
      </w:r>
    </w:p>
    <w:tbl>
      <w:tblPr>
        <w:tblStyle w:val="Reetkatablice8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552"/>
        <w:gridCol w:w="1559"/>
      </w:tblGrid>
      <w:tr w:rsidR="00204369" w:rsidRPr="004E096A" w14:paraId="31B24A69" w14:textId="77777777" w:rsidTr="00240882">
        <w:trPr>
          <w:trHeight w:val="575"/>
        </w:trPr>
        <w:tc>
          <w:tcPr>
            <w:tcW w:w="988" w:type="dxa"/>
            <w:shd w:val="clear" w:color="auto" w:fill="auto"/>
            <w:vAlign w:val="center"/>
          </w:tcPr>
          <w:p w14:paraId="6F514CFF" w14:textId="69464E95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03B28C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E56B85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A8BCE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Vrijeme*(h)</w:t>
            </w:r>
          </w:p>
        </w:tc>
      </w:tr>
      <w:tr w:rsidR="00204369" w:rsidRPr="004E096A" w14:paraId="4E9BAEC1" w14:textId="77777777" w:rsidTr="00204369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14:paraId="1FDD5931" w14:textId="0DDA5E6D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4EC36E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1-</w:t>
            </w: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18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44CCAC" w14:textId="68ABFDD1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čitanje stručnih tekstova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rasprava</w:t>
            </w:r>
          </w:p>
        </w:tc>
        <w:tc>
          <w:tcPr>
            <w:tcW w:w="2552" w:type="dxa"/>
            <w:vAlign w:val="center"/>
          </w:tcPr>
          <w:p w14:paraId="646CB02F" w14:textId="102EADB2" w:rsidR="00204369" w:rsidRPr="004E096A" w:rsidRDefault="00204369" w:rsidP="00A75C04">
            <w:pP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38AFE2C7" w14:textId="1A99766E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</w:tr>
      <w:tr w:rsidR="00204369" w:rsidRPr="004E096A" w14:paraId="550A75F2" w14:textId="77777777" w:rsidTr="00204369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14:paraId="458C0060" w14:textId="262541B1" w:rsidR="00204369" w:rsidRPr="004E096A" w:rsidRDefault="001E0A8A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C1A8E1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7306EB00" w14:textId="63788FAF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bCs/>
                <w:sz w:val="22"/>
                <w:szCs w:val="22"/>
              </w:rPr>
              <w:t>rasprava</w:t>
            </w:r>
          </w:p>
        </w:tc>
        <w:tc>
          <w:tcPr>
            <w:tcW w:w="2552" w:type="dxa"/>
            <w:vAlign w:val="center"/>
          </w:tcPr>
          <w:p w14:paraId="6B724354" w14:textId="4D6F5E67" w:rsidR="00204369" w:rsidRPr="004E096A" w:rsidRDefault="00204369" w:rsidP="00204369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7067B151" w14:textId="5D6A5B69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204369" w:rsidRPr="004E096A" w14:paraId="788DA8BF" w14:textId="77777777" w:rsidTr="00204369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0D5BB922" w14:textId="5A1756A9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1A51A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4EC948EC" w14:textId="48DCE123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(putem prezentacija/ rasprava, terenske vježbe ) </w:t>
            </w:r>
          </w:p>
        </w:tc>
        <w:tc>
          <w:tcPr>
            <w:tcW w:w="2552" w:type="dxa"/>
            <w:vAlign w:val="center"/>
          </w:tcPr>
          <w:p w14:paraId="1AFF64BF" w14:textId="580CF88C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52C8B326" w14:textId="20399DE0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204369" w:rsidRPr="004E096A" w14:paraId="035BFF80" w14:textId="77777777" w:rsidTr="00A75C04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6D8F8F76" w14:textId="61F3EB7B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B215A4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32744C96" w14:textId="385523E2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(putem prezentacija), vježbe (primjeri različitih zadataka)  davanje uputa za izradu seminara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bCs/>
                <w:sz w:val="22"/>
                <w:szCs w:val="22"/>
              </w:rPr>
              <w:t>rasprava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rješavanje problemskih zadataka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4E096A">
              <w:rPr>
                <w:rFonts w:ascii="Arial Narrow" w:hAnsi="Arial Narrow"/>
                <w:sz w:val="22"/>
                <w:szCs w:val="22"/>
              </w:rPr>
              <w:t>priprema i izlaganje seminara</w:t>
            </w:r>
          </w:p>
        </w:tc>
        <w:tc>
          <w:tcPr>
            <w:tcW w:w="2552" w:type="dxa"/>
            <w:vAlign w:val="center"/>
          </w:tcPr>
          <w:p w14:paraId="32AAE205" w14:textId="7873C863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problemski zadatak, seminar</w:t>
            </w:r>
          </w:p>
        </w:tc>
        <w:tc>
          <w:tcPr>
            <w:tcW w:w="1559" w:type="dxa"/>
            <w:vAlign w:val="center"/>
          </w:tcPr>
          <w:p w14:paraId="60ADB740" w14:textId="31FB1F6A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</w:tr>
      <w:tr w:rsidR="00204369" w:rsidRPr="004E096A" w14:paraId="1FD79864" w14:textId="77777777" w:rsidTr="00A75C04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7B657E87" w14:textId="74DEF075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D48A81" w14:textId="77777777" w:rsidR="006C27DE" w:rsidRPr="004E096A" w:rsidRDefault="006C27DE" w:rsidP="006C27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1 </w:t>
            </w:r>
            <w:r w:rsidRPr="004E096A">
              <w:rPr>
                <w:rFonts w:ascii="Arial Narrow" w:hAnsi="Arial Narrow"/>
                <w:sz w:val="22"/>
                <w:szCs w:val="22"/>
              </w:rPr>
              <w:t>-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18</w:t>
            </w:r>
          </w:p>
          <w:p w14:paraId="3894F491" w14:textId="44D23295" w:rsidR="00204369" w:rsidRPr="004E096A" w:rsidRDefault="006C27DE" w:rsidP="006C27D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Davanje uputa za izradu izvješća s terenske nastave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rasprava, prikupljanje podataka, priprema i izlaganje izvješća s terenske nastave (rad u grupi)</w:t>
            </w:r>
          </w:p>
        </w:tc>
        <w:tc>
          <w:tcPr>
            <w:tcW w:w="2552" w:type="dxa"/>
            <w:vAlign w:val="center"/>
          </w:tcPr>
          <w:p w14:paraId="4577331F" w14:textId="1F36F1A8" w:rsidR="00204369" w:rsidRPr="004E096A" w:rsidRDefault="006C27DE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Pismeni ispit, </w:t>
            </w:r>
            <w:r w:rsidRPr="004E096A">
              <w:rPr>
                <w:rFonts w:ascii="Arial Narrow" w:hAnsi="Arial Narrow"/>
                <w:sz w:val="22"/>
                <w:szCs w:val="22"/>
              </w:rPr>
              <w:t>izvješće s terenske nastave</w:t>
            </w:r>
          </w:p>
        </w:tc>
        <w:tc>
          <w:tcPr>
            <w:tcW w:w="1559" w:type="dxa"/>
            <w:vAlign w:val="center"/>
          </w:tcPr>
          <w:p w14:paraId="08F0FAF1" w14:textId="1C96DB8E" w:rsidR="00204369" w:rsidRPr="004E096A" w:rsidRDefault="006C27DE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204369" w:rsidRPr="004E096A" w14:paraId="070E59A0" w14:textId="77777777" w:rsidTr="00A75C04">
        <w:trPr>
          <w:trHeight w:val="535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01BDCAE7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1DBCAF" w14:textId="77777777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559" w:type="dxa"/>
            <w:vAlign w:val="center"/>
          </w:tcPr>
          <w:p w14:paraId="34DC6B55" w14:textId="57A7C55F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</w:rPr>
              <w:t>180</w:t>
            </w:r>
          </w:p>
        </w:tc>
      </w:tr>
    </w:tbl>
    <w:p w14:paraId="1AB94C8A" w14:textId="77777777" w:rsidR="001E0A8A" w:rsidRDefault="001E0A8A" w:rsidP="001E0A8A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5251F95B" w14:textId="77777777" w:rsidR="006C27DE" w:rsidRDefault="006C27DE" w:rsidP="001B6F77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76F93ACE" w:rsidR="001B6F77" w:rsidRPr="004E096A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4E096A">
        <w:rPr>
          <w:rFonts w:ascii="Arial Narrow" w:eastAsia="Arial Narrow" w:hAnsi="Arial Narrow"/>
          <w:b/>
          <w:bCs/>
          <w:spacing w:val="1"/>
        </w:rPr>
        <w:t>6</w:t>
      </w:r>
      <w:r w:rsidRPr="004E096A">
        <w:rPr>
          <w:rFonts w:ascii="Arial Narrow" w:eastAsia="Arial Narrow" w:hAnsi="Arial Narrow"/>
          <w:b/>
          <w:bCs/>
        </w:rPr>
        <w:t>.</w:t>
      </w:r>
      <w:r w:rsidRPr="004E096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P</w:t>
      </w:r>
      <w:r w:rsidRPr="004E096A">
        <w:rPr>
          <w:rFonts w:ascii="Arial Narrow" w:eastAsia="Arial Narrow" w:hAnsi="Arial Narrow"/>
          <w:b/>
          <w:bCs/>
        </w:rPr>
        <w:t>o</w:t>
      </w:r>
      <w:r w:rsidRPr="004E096A">
        <w:rPr>
          <w:rFonts w:ascii="Arial Narrow" w:eastAsia="Arial Narrow" w:hAnsi="Arial Narrow"/>
          <w:b/>
          <w:bCs/>
          <w:spacing w:val="4"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</w:rPr>
        <w:t xml:space="preserve">s </w:t>
      </w:r>
      <w:r w:rsidR="00D30834" w:rsidRPr="004E096A">
        <w:rPr>
          <w:rFonts w:ascii="Arial Narrow" w:eastAsia="Arial Narrow" w:hAnsi="Arial Narrow"/>
          <w:b/>
          <w:bCs/>
        </w:rPr>
        <w:t xml:space="preserve">ispitne </w:t>
      </w:r>
      <w:r w:rsidRPr="004E096A">
        <w:rPr>
          <w:rFonts w:ascii="Arial Narrow" w:eastAsia="Arial Narrow" w:hAnsi="Arial Narrow"/>
          <w:b/>
          <w:bCs/>
          <w:spacing w:val="3"/>
        </w:rPr>
        <w:t>l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E096A">
        <w:rPr>
          <w:rFonts w:ascii="Arial Narrow" w:eastAsia="Arial Narrow" w:hAnsi="Arial Narrow"/>
          <w:b/>
          <w:bCs/>
          <w:spacing w:val="1"/>
        </w:rPr>
        <w:t>e</w:t>
      </w:r>
      <w:r w:rsidRPr="004E096A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4E096A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spacing w:val="1"/>
        </w:rPr>
        <w:t>a</w:t>
      </w:r>
      <w:r w:rsidRPr="004E096A">
        <w:rPr>
          <w:rFonts w:ascii="Arial Narrow" w:eastAsia="Arial Narrow" w:hAnsi="Arial Narrow"/>
        </w:rPr>
        <w:t>)</w:t>
      </w:r>
      <w:r w:rsidRPr="004E096A">
        <w:rPr>
          <w:rFonts w:ascii="Arial Narrow" w:eastAsia="Arial Narrow" w:hAnsi="Arial Narrow"/>
          <w:spacing w:val="-1"/>
        </w:rPr>
        <w:t xml:space="preserve"> </w:t>
      </w:r>
      <w:r w:rsidRPr="004E096A">
        <w:rPr>
          <w:rFonts w:ascii="Arial Narrow" w:eastAsia="Arial Narrow" w:hAnsi="Arial Narrow"/>
        </w:rPr>
        <w:t>Ob</w:t>
      </w:r>
      <w:r w:rsidRPr="004E096A">
        <w:rPr>
          <w:rFonts w:ascii="Arial Narrow" w:eastAsia="Arial Narrow" w:hAnsi="Arial Narrow"/>
          <w:spacing w:val="1"/>
        </w:rPr>
        <w:t>ve</w:t>
      </w:r>
      <w:r w:rsidRPr="004E096A">
        <w:rPr>
          <w:rFonts w:ascii="Arial Narrow" w:eastAsia="Arial Narrow" w:hAnsi="Arial Narrow"/>
          <w:spacing w:val="2"/>
        </w:rPr>
        <w:t>z</w:t>
      </w:r>
      <w:r w:rsidRPr="004E096A">
        <w:rPr>
          <w:rFonts w:ascii="Arial Narrow" w:eastAsia="Arial Narrow" w:hAnsi="Arial Narrow"/>
        </w:rPr>
        <w:t>na</w:t>
      </w:r>
    </w:p>
    <w:p w14:paraId="466661AB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Igrc Barčić, J. i Maceljski, M.: Ekološki prihvatljiva zaštita bilja od štetnika. Zrinski d. d., Čakovec, 2001.</w:t>
      </w:r>
    </w:p>
    <w:p w14:paraId="60BDB4DC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Lešić Ružica i sur. (2004): Povrćarstvo. Zrinski d. d., Čakovec.</w:t>
      </w:r>
    </w:p>
    <w:p w14:paraId="68D050A8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Maceljski, M. i sur.: Štetočinje povrća, Zrinski d.d., Čakovec, 2004</w:t>
      </w:r>
    </w:p>
    <w:p w14:paraId="1AB33D16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Matotan, Z.(2004): Suvremena proizvodnja povrća, Nakladni zavod Globus, Zagreb.</w:t>
      </w:r>
    </w:p>
    <w:p w14:paraId="693B38BA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Pavlek Paula i sur.(1985): Opće povrćarstvo, Sveučilište u Zagrebu.</w:t>
      </w:r>
    </w:p>
    <w:p w14:paraId="1FFC1934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 xml:space="preserve">Znaor D. (1996): Ekološka poljoprivreda. Nakladni zavod „Globus“ Zagreb. </w:t>
      </w:r>
    </w:p>
    <w:p w14:paraId="255FAD5E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Zakoni i propisi koji reguliraju integriranu i ekološku proizvodnju</w:t>
      </w:r>
    </w:p>
    <w:p w14:paraId="628AC1F1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lastRenderedPageBreak/>
        <w:t>Tehnološke upute za integriranu proizvodnju povrća za 2014. godinu, Ministarstvo poljoprivrede, ribarstva i ruralnog razvoja</w:t>
      </w:r>
    </w:p>
    <w:p w14:paraId="2C0BFC9D" w14:textId="77777777" w:rsidR="006C27DE" w:rsidRPr="004E096A" w:rsidRDefault="006C27DE" w:rsidP="001B6F77">
      <w:pPr>
        <w:spacing w:before="3"/>
        <w:ind w:right="-20"/>
        <w:rPr>
          <w:rFonts w:ascii="Arial Narrow" w:eastAsia="Arial Narrow" w:hAnsi="Arial Narrow"/>
        </w:rPr>
      </w:pPr>
    </w:p>
    <w:p w14:paraId="4F41384B" w14:textId="77777777" w:rsidR="001B6F77" w:rsidRPr="004E096A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</w:rPr>
        <w:t>b)</w:t>
      </w:r>
      <w:r w:rsidRPr="004E096A">
        <w:rPr>
          <w:rFonts w:ascii="Arial Narrow" w:eastAsia="Arial Narrow" w:hAnsi="Arial Narrow"/>
          <w:spacing w:val="-3"/>
        </w:rPr>
        <w:t xml:space="preserve"> </w:t>
      </w:r>
      <w:r w:rsidRPr="004E096A">
        <w:rPr>
          <w:rFonts w:ascii="Arial Narrow" w:eastAsia="Arial Narrow" w:hAnsi="Arial Narrow"/>
          <w:spacing w:val="2"/>
        </w:rPr>
        <w:t>D</w:t>
      </w:r>
      <w:r w:rsidRPr="004E096A">
        <w:rPr>
          <w:rFonts w:ascii="Arial Narrow" w:eastAsia="Arial Narrow" w:hAnsi="Arial Narrow"/>
        </w:rPr>
        <w:t>op</w:t>
      </w:r>
      <w:r w:rsidRPr="004E096A">
        <w:rPr>
          <w:rFonts w:ascii="Arial Narrow" w:eastAsia="Arial Narrow" w:hAnsi="Arial Narrow"/>
          <w:spacing w:val="-1"/>
        </w:rPr>
        <w:t>u</w:t>
      </w:r>
      <w:r w:rsidRPr="004E096A">
        <w:rPr>
          <w:rFonts w:ascii="Arial Narrow" w:eastAsia="Arial Narrow" w:hAnsi="Arial Narrow"/>
        </w:rPr>
        <w:t>ns</w:t>
      </w:r>
      <w:r w:rsidRPr="004E096A">
        <w:rPr>
          <w:rFonts w:ascii="Arial Narrow" w:eastAsia="Arial Narrow" w:hAnsi="Arial Narrow"/>
          <w:spacing w:val="1"/>
        </w:rPr>
        <w:t>k</w:t>
      </w:r>
      <w:r w:rsidRPr="004E096A">
        <w:rPr>
          <w:rFonts w:ascii="Arial Narrow" w:eastAsia="Arial Narrow" w:hAnsi="Arial Narrow"/>
        </w:rPr>
        <w:t>a</w:t>
      </w:r>
    </w:p>
    <w:p w14:paraId="7CCFFECA" w14:textId="77777777" w:rsidR="006C27DE" w:rsidRPr="004E096A" w:rsidRDefault="006C27DE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Rubatzky, V., Yamaguchi, E.(1996): World vegetables, Champam&amp;Hall,  New York.</w:t>
      </w:r>
    </w:p>
    <w:p w14:paraId="526E8597" w14:textId="77777777" w:rsidR="006C27DE" w:rsidRDefault="006C27DE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Znanstveni i stručni članci</w:t>
      </w:r>
    </w:p>
    <w:p w14:paraId="0C24CC30" w14:textId="77777777" w:rsidR="004E096A" w:rsidRPr="004E096A" w:rsidRDefault="004E096A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98E0C9C" w14:textId="77777777" w:rsidR="00240882" w:rsidRDefault="00240882" w:rsidP="006C27DE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002FE3D1" w14:textId="1BB067E2" w:rsidR="006C27DE" w:rsidRPr="004E096A" w:rsidRDefault="006C27DE" w:rsidP="006C27DE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4E096A">
        <w:rPr>
          <w:rFonts w:ascii="Arial Narrow" w:eastAsia="Arial Narrow" w:hAnsi="Arial Narrow"/>
          <w:b/>
          <w:position w:val="-1"/>
        </w:rPr>
        <w:t>7. Jezik izvođenja nastave</w:t>
      </w:r>
    </w:p>
    <w:p w14:paraId="0BCB35DA" w14:textId="77777777" w:rsidR="004E096A" w:rsidRPr="005B2557" w:rsidRDefault="004E096A" w:rsidP="004E096A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2557">
        <w:rPr>
          <w:rFonts w:ascii="Arial Narrow" w:eastAsia="Times New Roman" w:hAnsi="Arial Narrow"/>
          <w:bCs/>
          <w:lang w:eastAsia="hr-HR"/>
        </w:rPr>
        <w:t>Nastava se izvodi na hrvatskom jeziku.</w:t>
      </w:r>
    </w:p>
    <w:p w14:paraId="61FF5675" w14:textId="77777777" w:rsidR="006C27DE" w:rsidRPr="00751483" w:rsidRDefault="006C27DE" w:rsidP="006C27DE">
      <w:pPr>
        <w:spacing w:before="3"/>
        <w:ind w:right="-20"/>
        <w:rPr>
          <w:rFonts w:eastAsia="Arial Narrow"/>
        </w:rPr>
      </w:pPr>
    </w:p>
    <w:p w14:paraId="1BA4B600" w14:textId="77777777" w:rsidR="006C27DE" w:rsidRPr="004E096A" w:rsidRDefault="006C27DE" w:rsidP="006C27DE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E096A">
        <w:rPr>
          <w:rFonts w:ascii="Arial Narrow" w:eastAsia="Arial Narrow" w:hAnsi="Arial Narrow"/>
          <w:position w:val="-1"/>
        </w:rPr>
        <w:t>Nositelj kolegija:</w:t>
      </w:r>
    </w:p>
    <w:p w14:paraId="18E6DC45" w14:textId="77777777" w:rsidR="006C27DE" w:rsidRPr="004E096A" w:rsidRDefault="006C27DE" w:rsidP="006C27DE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E096A">
        <w:rPr>
          <w:rFonts w:ascii="Arial Narrow" w:eastAsia="Arial Narrow" w:hAnsi="Arial Narrow"/>
          <w:position w:val="-1"/>
        </w:rPr>
        <w:t>mr. sc. Tomislava Peremin Volf, v. pred.</w:t>
      </w:r>
    </w:p>
    <w:p w14:paraId="6B9CF45E" w14:textId="77777777" w:rsidR="006C27DE" w:rsidRPr="004E096A" w:rsidRDefault="006C27DE" w:rsidP="006C27DE">
      <w:pPr>
        <w:rPr>
          <w:rFonts w:ascii="Arial Narrow" w:hAnsi="Arial Narrow"/>
        </w:rPr>
      </w:pPr>
    </w:p>
    <w:p w14:paraId="7F57A7EA" w14:textId="77777777" w:rsidR="006C27DE" w:rsidRPr="004E096A" w:rsidRDefault="006C27DE" w:rsidP="006C27DE">
      <w:pPr>
        <w:rPr>
          <w:rFonts w:ascii="Arial Narrow" w:hAnsi="Arial Narrow"/>
        </w:rPr>
      </w:pPr>
      <w:r w:rsidRPr="004E096A">
        <w:rPr>
          <w:rFonts w:ascii="Arial Narrow" w:hAnsi="Arial Narrow"/>
        </w:rPr>
        <w:t>U Križevcima, rujan 2023.</w:t>
      </w:r>
    </w:p>
    <w:p w14:paraId="60D1C041" w14:textId="77777777" w:rsidR="006C27DE" w:rsidRPr="006931D0" w:rsidRDefault="006C27DE" w:rsidP="006C27DE"/>
    <w:p w14:paraId="6B67BE44" w14:textId="671F807C" w:rsidR="0063254E" w:rsidRPr="006931D0" w:rsidRDefault="0063254E" w:rsidP="006C27DE">
      <w:pPr>
        <w:spacing w:line="267" w:lineRule="exact"/>
        <w:ind w:right="-20"/>
        <w:jc w:val="both"/>
      </w:pPr>
    </w:p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01200"/>
    <w:multiLevelType w:val="hybridMultilevel"/>
    <w:tmpl w:val="6CBE29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3CE2"/>
    <w:multiLevelType w:val="hybridMultilevel"/>
    <w:tmpl w:val="47EA2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069F"/>
    <w:multiLevelType w:val="hybridMultilevel"/>
    <w:tmpl w:val="B8C85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0729666">
    <w:abstractNumId w:val="5"/>
  </w:num>
  <w:num w:numId="2" w16cid:durableId="982850671">
    <w:abstractNumId w:val="11"/>
  </w:num>
  <w:num w:numId="3" w16cid:durableId="53555390">
    <w:abstractNumId w:val="9"/>
  </w:num>
  <w:num w:numId="4" w16cid:durableId="868880004">
    <w:abstractNumId w:val="15"/>
  </w:num>
  <w:num w:numId="5" w16cid:durableId="1043364411">
    <w:abstractNumId w:val="14"/>
  </w:num>
  <w:num w:numId="6" w16cid:durableId="1352150036">
    <w:abstractNumId w:val="6"/>
  </w:num>
  <w:num w:numId="7" w16cid:durableId="1862279750">
    <w:abstractNumId w:val="2"/>
  </w:num>
  <w:num w:numId="8" w16cid:durableId="1920795788">
    <w:abstractNumId w:val="4"/>
  </w:num>
  <w:num w:numId="9" w16cid:durableId="153181674">
    <w:abstractNumId w:val="10"/>
  </w:num>
  <w:num w:numId="10" w16cid:durableId="1737626387">
    <w:abstractNumId w:val="8"/>
  </w:num>
  <w:num w:numId="11" w16cid:durableId="947196414">
    <w:abstractNumId w:val="7"/>
  </w:num>
  <w:num w:numId="12" w16cid:durableId="2025671633">
    <w:abstractNumId w:val="0"/>
  </w:num>
  <w:num w:numId="13" w16cid:durableId="1381056880">
    <w:abstractNumId w:val="12"/>
  </w:num>
  <w:num w:numId="14" w16cid:durableId="37628901">
    <w:abstractNumId w:val="1"/>
  </w:num>
  <w:num w:numId="15" w16cid:durableId="276104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2310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B45DC"/>
    <w:rsid w:val="000B784C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E0A8A"/>
    <w:rsid w:val="001F3481"/>
    <w:rsid w:val="00204369"/>
    <w:rsid w:val="00227EC6"/>
    <w:rsid w:val="00240882"/>
    <w:rsid w:val="00253219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D1A09"/>
    <w:rsid w:val="003E168A"/>
    <w:rsid w:val="003E3B3C"/>
    <w:rsid w:val="003E74BB"/>
    <w:rsid w:val="00401F3E"/>
    <w:rsid w:val="00440CBC"/>
    <w:rsid w:val="00443DC8"/>
    <w:rsid w:val="00477E40"/>
    <w:rsid w:val="0049143D"/>
    <w:rsid w:val="004A536C"/>
    <w:rsid w:val="004D3312"/>
    <w:rsid w:val="004E096A"/>
    <w:rsid w:val="004F094D"/>
    <w:rsid w:val="0050016A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82091"/>
    <w:rsid w:val="006931D0"/>
    <w:rsid w:val="006A17A3"/>
    <w:rsid w:val="006A71C1"/>
    <w:rsid w:val="006C27DE"/>
    <w:rsid w:val="0072353F"/>
    <w:rsid w:val="0078726D"/>
    <w:rsid w:val="007A7FA4"/>
    <w:rsid w:val="007C5203"/>
    <w:rsid w:val="008920B3"/>
    <w:rsid w:val="008961F0"/>
    <w:rsid w:val="008A2813"/>
    <w:rsid w:val="008A63BE"/>
    <w:rsid w:val="008C306F"/>
    <w:rsid w:val="008E3732"/>
    <w:rsid w:val="0093110D"/>
    <w:rsid w:val="00932366"/>
    <w:rsid w:val="00996C4F"/>
    <w:rsid w:val="009A7B17"/>
    <w:rsid w:val="009F7328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DD22ED"/>
    <w:rsid w:val="00E0122B"/>
    <w:rsid w:val="00E072DC"/>
    <w:rsid w:val="00E37B6E"/>
    <w:rsid w:val="00E4540E"/>
    <w:rsid w:val="00E713BB"/>
    <w:rsid w:val="00E82CAC"/>
    <w:rsid w:val="00E93F6D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20436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F020-EA4A-45F1-9190-E49EE101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Tomislava Peremin-Volf</cp:lastModifiedBy>
  <cp:revision>6</cp:revision>
  <cp:lastPrinted>2023-06-16T08:42:00Z</cp:lastPrinted>
  <dcterms:created xsi:type="dcterms:W3CDTF">2023-10-10T11:20:00Z</dcterms:created>
  <dcterms:modified xsi:type="dcterms:W3CDTF">2024-05-31T21:27:00Z</dcterms:modified>
</cp:coreProperties>
</file>