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BEE5" w14:textId="16AB8D19" w:rsidR="001B6F77" w:rsidRPr="00A00E7E" w:rsidRDefault="001B6F77" w:rsidP="00A00E7E">
      <w:pPr>
        <w:spacing w:after="0" w:line="276" w:lineRule="auto"/>
        <w:rPr>
          <w:rFonts w:ascii="Arial Narrow" w:hAnsi="Arial Narrow"/>
        </w:rPr>
      </w:pPr>
    </w:p>
    <w:p w14:paraId="2746DC35" w14:textId="77777777" w:rsidR="000A7EA7" w:rsidRPr="00A00E7E" w:rsidRDefault="000A7EA7" w:rsidP="00A00E7E">
      <w:pPr>
        <w:spacing w:after="0" w:line="276" w:lineRule="auto"/>
        <w:outlineLvl w:val="0"/>
        <w:rPr>
          <w:rFonts w:ascii="Arial Narrow" w:hAnsi="Arial Narrow"/>
          <w:b/>
          <w:bCs/>
          <w:kern w:val="36"/>
          <w:lang w:val="pl-PL"/>
        </w:rPr>
      </w:pPr>
    </w:p>
    <w:p w14:paraId="3BD268A6" w14:textId="12D861BA" w:rsidR="001B6F77" w:rsidRPr="00A00E7E"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E111E1"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E111E1" w:rsidRDefault="008A63BE" w:rsidP="00A00E7E">
            <w:pPr>
              <w:spacing w:after="0" w:line="276" w:lineRule="auto"/>
              <w:rPr>
                <w:rFonts w:ascii="Arial Narrow" w:eastAsia="Arial Narrow" w:hAnsi="Arial Narrow"/>
                <w:b/>
                <w:bCs/>
                <w:spacing w:val="-2"/>
              </w:rPr>
            </w:pPr>
            <w:r w:rsidRPr="00E111E1">
              <w:rPr>
                <w:rFonts w:ascii="Arial Narrow" w:eastAsia="Arial Narrow" w:hAnsi="Arial Narrow"/>
                <w:b/>
                <w:bCs/>
                <w:spacing w:val="-2"/>
              </w:rPr>
              <w:t>S</w:t>
            </w:r>
            <w:r w:rsidR="00595691" w:rsidRPr="00E111E1">
              <w:rPr>
                <w:rFonts w:ascii="Arial Narrow" w:eastAsia="Arial Narrow" w:hAnsi="Arial Narrow"/>
                <w:b/>
                <w:bCs/>
                <w:spacing w:val="-2"/>
              </w:rPr>
              <w:t>TUDY PROGRAMME</w:t>
            </w:r>
            <w:r w:rsidRPr="00E111E1">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0DD5FC6" w14:textId="237DDF4F" w:rsidR="002D23BE" w:rsidRPr="00E111E1" w:rsidRDefault="002D23BE" w:rsidP="00A00E7E">
            <w:pPr>
              <w:spacing w:after="0" w:line="276" w:lineRule="auto"/>
              <w:rPr>
                <w:rFonts w:ascii="Arial Narrow" w:eastAsia="Times New Roman" w:hAnsi="Arial Narrow"/>
                <w:b/>
                <w:bCs/>
                <w:color w:val="000000"/>
                <w:lang w:val="en-US"/>
              </w:rPr>
            </w:pPr>
            <w:r w:rsidRPr="00E111E1">
              <w:rPr>
                <w:rFonts w:ascii="Arial Narrow" w:eastAsia="Times New Roman" w:hAnsi="Arial Narrow"/>
                <w:b/>
                <w:bCs/>
                <w:color w:val="000000"/>
                <w:lang w:val="en-US"/>
              </w:rPr>
              <w:t xml:space="preserve">Professional Undergraduate Study Programme </w:t>
            </w:r>
            <w:r w:rsidRPr="00E111E1">
              <w:rPr>
                <w:rFonts w:ascii="Arial Narrow" w:eastAsia="Times New Roman" w:hAnsi="Arial Narrow"/>
                <w:b/>
                <w:bCs/>
                <w:i/>
                <w:color w:val="000000"/>
                <w:lang w:val="en-US"/>
              </w:rPr>
              <w:t>Agriculture</w:t>
            </w:r>
            <w:r w:rsidRPr="00E111E1">
              <w:rPr>
                <w:rFonts w:ascii="Arial Narrow" w:eastAsia="Times New Roman" w:hAnsi="Arial Narrow"/>
                <w:b/>
                <w:bCs/>
                <w:color w:val="000000"/>
                <w:lang w:val="en-US"/>
              </w:rPr>
              <w:t xml:space="preserve">   </w:t>
            </w:r>
          </w:p>
          <w:p w14:paraId="04B6A7C2" w14:textId="38D8D11F" w:rsidR="002D23BE" w:rsidRPr="00E111E1" w:rsidRDefault="00784812" w:rsidP="00A00E7E">
            <w:pPr>
              <w:spacing w:after="0" w:line="276" w:lineRule="auto"/>
              <w:rPr>
                <w:rFonts w:ascii="Arial Narrow" w:hAnsi="Arial Narrow"/>
                <w:b/>
                <w:i/>
              </w:rPr>
            </w:pPr>
            <w:r w:rsidRPr="00E111E1">
              <w:rPr>
                <w:rFonts w:ascii="Arial Narrow" w:eastAsia="Times New Roman" w:hAnsi="Arial Narrow"/>
                <w:lang w:val="en-US"/>
              </w:rPr>
              <w:t xml:space="preserve">Specific field of study: Zootechnics </w:t>
            </w:r>
          </w:p>
        </w:tc>
      </w:tr>
      <w:tr w:rsidR="008A63BE" w:rsidRPr="00E111E1"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E111E1" w:rsidRDefault="00595691" w:rsidP="00A00E7E">
            <w:pPr>
              <w:spacing w:after="0" w:line="276" w:lineRule="auto"/>
              <w:rPr>
                <w:rFonts w:ascii="Arial Narrow" w:eastAsia="Arial Narrow" w:hAnsi="Arial Narrow"/>
                <w:b/>
                <w:bCs/>
                <w:spacing w:val="-2"/>
              </w:rPr>
            </w:pPr>
            <w:r w:rsidRPr="00E111E1">
              <w:rPr>
                <w:rFonts w:ascii="Arial Narrow" w:eastAsia="Arial Narrow" w:hAnsi="Arial Narrow"/>
                <w:b/>
                <w:bCs/>
                <w:spacing w:val="-2"/>
              </w:rPr>
              <w:t>Course</w:t>
            </w:r>
            <w:r w:rsidR="008A63BE" w:rsidRPr="00E111E1">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13EFCA04" w:rsidR="00C91C19" w:rsidRPr="00E111E1" w:rsidRDefault="008A37AB" w:rsidP="00E111E1">
            <w:pPr>
              <w:spacing w:before="100" w:beforeAutospacing="1" w:after="100" w:afterAutospacing="1" w:line="240" w:lineRule="auto"/>
              <w:jc w:val="center"/>
              <w:rPr>
                <w:rFonts w:ascii="Arial Narrow" w:eastAsia="Times New Roman" w:hAnsi="Arial Narrow"/>
                <w:lang w:val="en-US"/>
              </w:rPr>
            </w:pPr>
            <w:r>
              <w:rPr>
                <w:rFonts w:ascii="Arial Narrow" w:eastAsia="Arial Narrow" w:hAnsi="Arial Narrow"/>
                <w:b/>
                <w:bCs/>
                <w:iCs/>
                <w:spacing w:val="-2"/>
              </w:rPr>
              <w:t>Dairy</w:t>
            </w:r>
            <w:r w:rsidR="00DF6306" w:rsidRPr="00DF6306">
              <w:rPr>
                <w:rFonts w:ascii="Arial Narrow" w:eastAsia="Arial Narrow" w:hAnsi="Arial Narrow"/>
                <w:b/>
                <w:bCs/>
                <w:iCs/>
                <w:spacing w:val="-2"/>
              </w:rPr>
              <w:t xml:space="preserve"> and cheese production</w:t>
            </w:r>
          </w:p>
        </w:tc>
      </w:tr>
      <w:tr w:rsidR="005E6818" w:rsidRPr="00E111E1"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2CD54740" w:rsidR="005E6818" w:rsidRPr="00E111E1" w:rsidRDefault="00595691" w:rsidP="00A00E7E">
            <w:pPr>
              <w:spacing w:after="0" w:line="276" w:lineRule="auto"/>
              <w:rPr>
                <w:rFonts w:ascii="Arial Narrow" w:hAnsi="Arial Narrow"/>
              </w:rPr>
            </w:pPr>
            <w:r w:rsidRPr="00E111E1">
              <w:rPr>
                <w:rFonts w:ascii="Arial Narrow" w:hAnsi="Arial Narrow"/>
                <w:b/>
              </w:rPr>
              <w:t>C</w:t>
            </w:r>
            <w:r w:rsidR="00851D64" w:rsidRPr="00E111E1">
              <w:rPr>
                <w:rFonts w:ascii="Arial Narrow" w:hAnsi="Arial Narrow"/>
                <w:b/>
              </w:rPr>
              <w:t>ourse c</w:t>
            </w:r>
            <w:r w:rsidRPr="00E111E1">
              <w:rPr>
                <w:rFonts w:ascii="Arial Narrow" w:hAnsi="Arial Narrow"/>
                <w:b/>
              </w:rPr>
              <w:t>ode</w:t>
            </w:r>
            <w:r w:rsidR="005E6818" w:rsidRPr="00E111E1">
              <w:rPr>
                <w:rFonts w:ascii="Arial Narrow" w:hAnsi="Arial Narrow"/>
                <w:b/>
              </w:rPr>
              <w:t>:</w:t>
            </w:r>
            <w:r w:rsidR="00D455FA" w:rsidRPr="00E111E1">
              <w:rPr>
                <w:rFonts w:ascii="Arial Narrow" w:hAnsi="Arial Narrow"/>
              </w:rPr>
              <w:t xml:space="preserve"> 24</w:t>
            </w:r>
            <w:r w:rsidR="00E111E1">
              <w:rPr>
                <w:rFonts w:ascii="Arial Narrow" w:hAnsi="Arial Narrow"/>
              </w:rPr>
              <w:t>0017</w:t>
            </w:r>
          </w:p>
          <w:p w14:paraId="4DEFD2BB" w14:textId="0D1B1C53" w:rsidR="005E6818" w:rsidRPr="00E111E1" w:rsidRDefault="00595691" w:rsidP="00A00E7E">
            <w:pPr>
              <w:spacing w:after="0" w:line="276" w:lineRule="auto"/>
              <w:rPr>
                <w:rFonts w:ascii="Arial Narrow" w:hAnsi="Arial Narrow"/>
                <w:bCs/>
              </w:rPr>
            </w:pPr>
            <w:r w:rsidRPr="00E111E1">
              <w:rPr>
                <w:rFonts w:ascii="Arial Narrow" w:hAnsi="Arial Narrow"/>
                <w:b/>
              </w:rPr>
              <w:t>Course s</w:t>
            </w:r>
            <w:r w:rsidR="00EA0B95" w:rsidRPr="00E111E1">
              <w:rPr>
                <w:rFonts w:ascii="Arial Narrow" w:hAnsi="Arial Narrow"/>
                <w:b/>
              </w:rPr>
              <w:t>tatus</w:t>
            </w:r>
            <w:r w:rsidR="00EA0B95" w:rsidRPr="00E111E1">
              <w:rPr>
                <w:rFonts w:ascii="Arial Narrow" w:hAnsi="Arial Narrow"/>
                <w:bCs/>
              </w:rPr>
              <w:t>:</w:t>
            </w:r>
            <w:r w:rsidR="009F7328" w:rsidRPr="00E111E1">
              <w:rPr>
                <w:rFonts w:ascii="Arial Narrow" w:hAnsi="Arial Narrow"/>
                <w:bCs/>
              </w:rPr>
              <w:t xml:space="preserve"> </w:t>
            </w:r>
            <w:r w:rsidRPr="00E111E1">
              <w:rPr>
                <w:rFonts w:ascii="Arial Narrow" w:hAnsi="Arial Narrow"/>
                <w:bCs/>
              </w:rPr>
              <w:t>compulsory</w:t>
            </w:r>
            <w:r w:rsidR="00D455FA" w:rsidRPr="00E111E1">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03378A15" w:rsidR="00E072DC" w:rsidRPr="00E111E1" w:rsidRDefault="005E6818" w:rsidP="00A00E7E">
            <w:pPr>
              <w:spacing w:after="0" w:line="276" w:lineRule="auto"/>
              <w:jc w:val="center"/>
              <w:rPr>
                <w:rFonts w:ascii="Arial Narrow" w:hAnsi="Arial Narrow"/>
              </w:rPr>
            </w:pPr>
            <w:r w:rsidRPr="00E111E1">
              <w:rPr>
                <w:rFonts w:ascii="Arial Narrow" w:hAnsi="Arial Narrow"/>
                <w:b/>
                <w:bCs/>
              </w:rPr>
              <w:t>Semest</w:t>
            </w:r>
            <w:r w:rsidR="00DB552A" w:rsidRPr="00E111E1">
              <w:rPr>
                <w:rFonts w:ascii="Arial Narrow" w:hAnsi="Arial Narrow"/>
                <w:b/>
                <w:bCs/>
              </w:rPr>
              <w:t>e</w:t>
            </w:r>
            <w:r w:rsidRPr="00E111E1">
              <w:rPr>
                <w:rFonts w:ascii="Arial Narrow" w:hAnsi="Arial Narrow"/>
                <w:b/>
                <w:bCs/>
              </w:rPr>
              <w:t>r</w:t>
            </w:r>
            <w:r w:rsidRPr="00E111E1">
              <w:rPr>
                <w:rFonts w:ascii="Arial Narrow" w:hAnsi="Arial Narrow"/>
                <w:b/>
              </w:rPr>
              <w:t xml:space="preserve">: </w:t>
            </w:r>
            <w:r w:rsidR="00E111E1">
              <w:rPr>
                <w:rFonts w:ascii="Arial Narrow" w:hAnsi="Arial Narrow"/>
                <w:b/>
              </w:rPr>
              <w:t>V</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44F6A9F8" w:rsidR="005E6818" w:rsidRPr="00E111E1" w:rsidRDefault="005E6818" w:rsidP="00A00E7E">
            <w:pPr>
              <w:spacing w:after="0" w:line="276" w:lineRule="auto"/>
              <w:jc w:val="center"/>
              <w:rPr>
                <w:rFonts w:ascii="Arial Narrow" w:eastAsia="Arial Narrow" w:hAnsi="Arial Narrow"/>
                <w:b/>
                <w:bCs/>
                <w:spacing w:val="-2"/>
              </w:rPr>
            </w:pPr>
            <w:r w:rsidRPr="00E111E1">
              <w:rPr>
                <w:rFonts w:ascii="Arial Narrow" w:hAnsi="Arial Narrow"/>
                <w:b/>
                <w:bCs/>
              </w:rPr>
              <w:t xml:space="preserve">ECTS </w:t>
            </w:r>
            <w:r w:rsidR="00DB552A" w:rsidRPr="00E111E1">
              <w:rPr>
                <w:rFonts w:ascii="Arial Narrow" w:hAnsi="Arial Narrow"/>
                <w:b/>
                <w:bCs/>
              </w:rPr>
              <w:t>credits</w:t>
            </w:r>
            <w:r w:rsidRPr="00E111E1">
              <w:rPr>
                <w:rFonts w:ascii="Arial Narrow" w:hAnsi="Arial Narrow"/>
                <w:b/>
                <w:bCs/>
              </w:rPr>
              <w:t xml:space="preserve">: </w:t>
            </w:r>
            <w:r w:rsidR="00E111E1">
              <w:rPr>
                <w:rFonts w:ascii="Arial Narrow" w:hAnsi="Arial Narrow"/>
                <w:b/>
                <w:bCs/>
              </w:rPr>
              <w:t>5</w:t>
            </w:r>
          </w:p>
        </w:tc>
      </w:tr>
      <w:tr w:rsidR="001B6F77" w:rsidRPr="00E111E1"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E111E1" w:rsidRDefault="00DB552A" w:rsidP="00A00E7E">
            <w:pPr>
              <w:spacing w:after="0" w:line="276" w:lineRule="auto"/>
              <w:rPr>
                <w:rFonts w:ascii="Arial Narrow" w:hAnsi="Arial Narrow"/>
                <w:b/>
              </w:rPr>
            </w:pPr>
            <w:r w:rsidRPr="00E111E1">
              <w:rPr>
                <w:rFonts w:ascii="Arial Narrow" w:hAnsi="Arial Narrow"/>
                <w:b/>
              </w:rPr>
              <w:t>Course h</w:t>
            </w:r>
            <w:r w:rsidR="00595691" w:rsidRPr="00E111E1">
              <w:rPr>
                <w:rFonts w:ascii="Arial Narrow" w:hAnsi="Arial Narrow"/>
                <w:b/>
              </w:rPr>
              <w:t>older</w:t>
            </w:r>
            <w:r w:rsidR="00EA0B95" w:rsidRPr="00E111E1">
              <w:rPr>
                <w:rFonts w:ascii="Arial Narrow" w:hAnsi="Arial Narrow"/>
                <w:b/>
              </w:rPr>
              <w:t>:</w:t>
            </w:r>
            <w:r w:rsidR="000F34E6" w:rsidRPr="00E111E1">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68235294" w:rsidR="00D018AB" w:rsidRPr="00DF6306" w:rsidRDefault="00E111E1" w:rsidP="00A00E7E">
            <w:pPr>
              <w:widowControl w:val="0"/>
              <w:spacing w:after="0" w:line="276" w:lineRule="auto"/>
              <w:rPr>
                <w:rFonts w:ascii="Arial Narrow" w:hAnsi="Arial Narrow" w:cs="Calibri"/>
                <w:b/>
                <w:bCs/>
              </w:rPr>
            </w:pPr>
            <w:r w:rsidRPr="00DF6306">
              <w:rPr>
                <w:rFonts w:ascii="Arial Narrow" w:eastAsia="Arial Narrow" w:hAnsi="Arial Narrow"/>
                <w:b/>
                <w:bCs/>
              </w:rPr>
              <w:t>Dražen Čuklić</w:t>
            </w:r>
            <w:r w:rsidR="00D018AB" w:rsidRPr="00DF6306">
              <w:rPr>
                <w:rFonts w:ascii="Arial Narrow" w:hAnsi="Arial Narrow" w:cs="Calibri"/>
                <w:b/>
                <w:bCs/>
                <w:color w:val="000000"/>
              </w:rPr>
              <w:t xml:space="preserve">, </w:t>
            </w:r>
            <w:r w:rsidR="008A37AB" w:rsidRPr="008A37AB">
              <w:rPr>
                <w:rFonts w:ascii="Arial Narrow" w:hAnsi="Arial Narrow" w:cs="Calibri"/>
                <w:bCs/>
              </w:rPr>
              <w:t>Ph.D.</w:t>
            </w:r>
            <w:r w:rsidR="008A37AB" w:rsidRPr="008A37AB">
              <w:rPr>
                <w:rFonts w:ascii="Arial Narrow" w:eastAsia="Arial Narrow" w:hAnsi="Arial Narrow"/>
                <w:bCs/>
              </w:rPr>
              <w:t xml:space="preserve">, </w:t>
            </w:r>
            <w:r w:rsidR="00D018AB" w:rsidRPr="008A37AB">
              <w:rPr>
                <w:rFonts w:ascii="Arial Narrow" w:hAnsi="Arial Narrow"/>
                <w:bCs/>
                <w:color w:val="000000"/>
              </w:rPr>
              <w:t>p</w:t>
            </w:r>
            <w:r w:rsidR="00D018AB" w:rsidRPr="008A37AB">
              <w:rPr>
                <w:rFonts w:ascii="Arial Narrow" w:eastAsia="Times New Roman" w:hAnsi="Arial Narrow"/>
                <w:bCs/>
                <w:iCs/>
                <w:color w:val="000000"/>
                <w:lang w:eastAsia="hr-HR"/>
              </w:rPr>
              <w:t>rofessor of professional studies</w:t>
            </w:r>
          </w:p>
        </w:tc>
      </w:tr>
      <w:tr w:rsidR="00EA0B95" w:rsidRPr="00E111E1"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900596A" w:rsidR="00EA0B95" w:rsidRPr="00E111E1" w:rsidRDefault="00DB552A" w:rsidP="00A00E7E">
            <w:pPr>
              <w:spacing w:after="0" w:line="276" w:lineRule="auto"/>
              <w:rPr>
                <w:rFonts w:ascii="Arial Narrow" w:hAnsi="Arial Narrow"/>
                <w:b/>
              </w:rPr>
            </w:pPr>
            <w:r w:rsidRPr="00E111E1">
              <w:rPr>
                <w:rFonts w:ascii="Arial Narrow" w:hAnsi="Arial Narrow"/>
                <w:b/>
              </w:rPr>
              <w:t>Course a</w:t>
            </w:r>
            <w:r w:rsidR="00595691" w:rsidRPr="00E111E1">
              <w:rPr>
                <w:rFonts w:ascii="Arial Narrow" w:hAnsi="Arial Narrow"/>
                <w:b/>
              </w:rPr>
              <w:t>ssociates</w:t>
            </w:r>
            <w:r w:rsidR="00EA0B95" w:rsidRPr="00E111E1">
              <w:rPr>
                <w:rFonts w:ascii="Arial Narrow" w:hAnsi="Arial Narrow"/>
                <w:b/>
              </w:rPr>
              <w:t>:</w:t>
            </w:r>
            <w:r w:rsidR="00060AA6" w:rsidRPr="00E111E1">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5110391F" w:rsidR="00EA0B95" w:rsidRPr="00E111E1" w:rsidRDefault="00E111E1" w:rsidP="008A37AB">
            <w:pPr>
              <w:widowControl w:val="0"/>
              <w:spacing w:after="0" w:line="276" w:lineRule="auto"/>
              <w:rPr>
                <w:rFonts w:ascii="Arial Narrow" w:eastAsia="Arial Narrow" w:hAnsi="Arial Narrow"/>
                <w:bCs/>
                <w:spacing w:val="6"/>
              </w:rPr>
            </w:pPr>
            <w:r w:rsidRPr="008A37AB">
              <w:rPr>
                <w:rFonts w:ascii="Arial Narrow" w:eastAsia="Arial Narrow" w:hAnsi="Arial Narrow"/>
                <w:b/>
                <w:bCs/>
                <w:spacing w:val="6"/>
              </w:rPr>
              <w:t>Goran Mikec</w:t>
            </w:r>
            <w:r w:rsidRPr="00E111E1">
              <w:rPr>
                <w:rFonts w:ascii="Arial Narrow" w:eastAsia="Arial Narrow" w:hAnsi="Arial Narrow"/>
                <w:bCs/>
                <w:spacing w:val="6"/>
              </w:rPr>
              <w:t xml:space="preserve">, </w:t>
            </w:r>
            <w:r w:rsidR="008A37AB">
              <w:rPr>
                <w:rFonts w:ascii="Arial Narrow" w:eastAsia="Arial Narrow" w:hAnsi="Arial Narrow"/>
                <w:bCs/>
                <w:spacing w:val="6"/>
              </w:rPr>
              <w:t>M.Eng.Agr.,</w:t>
            </w:r>
            <w:r w:rsidRPr="00E111E1">
              <w:rPr>
                <w:rFonts w:ascii="Arial Narrow" w:eastAsia="Arial Narrow" w:hAnsi="Arial Narrow"/>
                <w:bCs/>
                <w:spacing w:val="6"/>
              </w:rPr>
              <w:t xml:space="preserve"> assistant</w:t>
            </w:r>
          </w:p>
        </w:tc>
      </w:tr>
      <w:tr w:rsidR="00282A73" w:rsidRPr="00E111E1"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E111E1" w:rsidRDefault="00595691" w:rsidP="00A00E7E">
            <w:pPr>
              <w:spacing w:after="0" w:line="276" w:lineRule="auto"/>
              <w:rPr>
                <w:rFonts w:ascii="Arial Narrow" w:hAnsi="Arial Narrow"/>
                <w:b/>
                <w:bCs/>
              </w:rPr>
            </w:pPr>
            <w:r w:rsidRPr="00E111E1">
              <w:rPr>
                <w:rFonts w:ascii="Arial Narrow" w:hAnsi="Arial Narrow"/>
                <w:b/>
              </w:rPr>
              <w:t>Modes of delivery</w:t>
            </w:r>
            <w:r w:rsidR="00282A73" w:rsidRPr="00E111E1">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E111E1" w:rsidRDefault="00851D64" w:rsidP="00A00E7E">
            <w:pPr>
              <w:spacing w:after="0" w:line="276" w:lineRule="auto"/>
              <w:jc w:val="center"/>
              <w:rPr>
                <w:rFonts w:ascii="Arial Narrow" w:hAnsi="Arial Narrow"/>
                <w:b/>
                <w:bCs/>
              </w:rPr>
            </w:pPr>
            <w:r w:rsidRPr="00E111E1">
              <w:rPr>
                <w:rFonts w:ascii="Arial Narrow" w:hAnsi="Arial Narrow"/>
                <w:b/>
                <w:bCs/>
              </w:rPr>
              <w:t>Number of hours</w:t>
            </w:r>
            <w:r w:rsidR="00282A73" w:rsidRPr="00E111E1">
              <w:rPr>
                <w:rFonts w:ascii="Arial Narrow" w:hAnsi="Arial Narrow"/>
                <w:b/>
                <w:bCs/>
              </w:rPr>
              <w:t xml:space="preserve">  </w:t>
            </w:r>
          </w:p>
        </w:tc>
      </w:tr>
      <w:tr w:rsidR="00060AA6" w:rsidRPr="00E111E1"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DF6306" w:rsidRDefault="00851D64" w:rsidP="00DF6306">
            <w:pPr>
              <w:spacing w:after="0"/>
              <w:ind w:right="-20"/>
              <w:jc w:val="center"/>
              <w:rPr>
                <w:rFonts w:ascii="Arial Narrow" w:eastAsia="Arial Narrow" w:hAnsi="Arial Narrow"/>
              </w:rPr>
            </w:pPr>
            <w:r w:rsidRPr="00DF6306">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3516A7BE" w:rsidR="00060AA6" w:rsidRPr="00E111E1" w:rsidRDefault="00E111E1" w:rsidP="00A00E7E">
            <w:pPr>
              <w:spacing w:after="0" w:line="276" w:lineRule="auto"/>
              <w:jc w:val="center"/>
              <w:rPr>
                <w:rFonts w:ascii="Arial Narrow" w:hAnsi="Arial Narrow"/>
              </w:rPr>
            </w:pPr>
            <w:r>
              <w:rPr>
                <w:rFonts w:ascii="Arial Narrow" w:hAnsi="Arial Narrow"/>
              </w:rPr>
              <w:t>30</w:t>
            </w:r>
          </w:p>
        </w:tc>
      </w:tr>
      <w:tr w:rsidR="00851D64" w:rsidRPr="00E111E1"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7A7AEB51" w:rsidR="00851D64" w:rsidRPr="00DF6306" w:rsidRDefault="00851D64" w:rsidP="00DF6306">
            <w:pPr>
              <w:spacing w:after="0" w:line="276" w:lineRule="auto"/>
              <w:jc w:val="center"/>
              <w:rPr>
                <w:rFonts w:ascii="Arial Narrow" w:hAnsi="Arial Narrow"/>
              </w:rPr>
            </w:pPr>
            <w:r w:rsidRPr="00DF6306">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1D0C11FA" w:rsidR="00851D64" w:rsidRPr="00E111E1" w:rsidRDefault="00E111E1" w:rsidP="00A00E7E">
            <w:pPr>
              <w:spacing w:after="0" w:line="276" w:lineRule="auto"/>
              <w:jc w:val="center"/>
              <w:rPr>
                <w:rFonts w:ascii="Arial Narrow" w:hAnsi="Arial Narrow"/>
              </w:rPr>
            </w:pPr>
            <w:r>
              <w:rPr>
                <w:rFonts w:ascii="Arial Narrow" w:hAnsi="Arial Narrow"/>
              </w:rPr>
              <w:t>20</w:t>
            </w:r>
          </w:p>
        </w:tc>
      </w:tr>
      <w:tr w:rsidR="00851D64" w:rsidRPr="00E111E1"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851D64" w:rsidRPr="00DF6306" w:rsidRDefault="00851D64" w:rsidP="00DF6306">
            <w:pPr>
              <w:spacing w:after="0" w:line="276" w:lineRule="auto"/>
              <w:jc w:val="center"/>
              <w:rPr>
                <w:rFonts w:ascii="Arial Narrow" w:hAnsi="Arial Narrow"/>
              </w:rPr>
            </w:pPr>
            <w:r w:rsidRPr="00DF6306">
              <w:rPr>
                <w:rFonts w:ascii="Arial Narrow" w:eastAsia="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55A7C3DD" w:rsidR="00851D64" w:rsidRPr="00E111E1" w:rsidRDefault="00E111E1" w:rsidP="00A00E7E">
            <w:pPr>
              <w:spacing w:after="0" w:line="276" w:lineRule="auto"/>
              <w:jc w:val="center"/>
              <w:rPr>
                <w:rFonts w:ascii="Arial Narrow" w:hAnsi="Arial Narrow"/>
              </w:rPr>
            </w:pPr>
            <w:r>
              <w:rPr>
                <w:rFonts w:ascii="Arial Narrow" w:hAnsi="Arial Narrow"/>
              </w:rPr>
              <w:t>10</w:t>
            </w:r>
          </w:p>
        </w:tc>
      </w:tr>
      <w:tr w:rsidR="00851D64" w:rsidRPr="00E111E1" w14:paraId="61598099"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A12D85D" w14:textId="42A7FEAA" w:rsidR="00851D64" w:rsidRPr="00DF6306" w:rsidRDefault="00851D64" w:rsidP="00DF6306">
            <w:pPr>
              <w:spacing w:after="0" w:line="276" w:lineRule="auto"/>
              <w:jc w:val="center"/>
              <w:rPr>
                <w:rFonts w:ascii="Arial Narrow" w:eastAsia="Arial Narrow" w:hAnsi="Arial Narrow"/>
              </w:rPr>
            </w:pPr>
            <w:r w:rsidRPr="00DF6306">
              <w:rPr>
                <w:rFonts w:ascii="Arial Narrow" w:eastAsia="Arial Narrow" w:hAnsi="Arial Narrow"/>
              </w:rPr>
              <w:t>Practical training</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003156C" w14:textId="6A2C234A" w:rsidR="00851D64" w:rsidRPr="00E111E1" w:rsidRDefault="00E111E1" w:rsidP="00A00E7E">
            <w:pPr>
              <w:spacing w:after="0" w:line="276" w:lineRule="auto"/>
              <w:jc w:val="center"/>
              <w:rPr>
                <w:rFonts w:ascii="Arial Narrow" w:hAnsi="Arial Narrow"/>
              </w:rPr>
            </w:pPr>
            <w:r>
              <w:rPr>
                <w:rFonts w:ascii="Arial Narrow" w:hAnsi="Arial Narrow"/>
              </w:rPr>
              <w:t>15</w:t>
            </w:r>
          </w:p>
        </w:tc>
      </w:tr>
    </w:tbl>
    <w:p w14:paraId="30C2068E" w14:textId="77777777" w:rsidR="000D5C90" w:rsidRPr="00E111E1" w:rsidRDefault="000D5C90" w:rsidP="00A00E7E">
      <w:pPr>
        <w:spacing w:before="30" w:after="0" w:line="276" w:lineRule="auto"/>
        <w:ind w:right="-36"/>
        <w:jc w:val="both"/>
        <w:rPr>
          <w:rFonts w:ascii="Arial Narrow" w:eastAsia="Arial Narrow" w:hAnsi="Arial Narrow"/>
          <w:b/>
          <w:bCs/>
          <w:spacing w:val="-2"/>
        </w:rPr>
      </w:pPr>
    </w:p>
    <w:p w14:paraId="0A35E8E8" w14:textId="77777777" w:rsidR="00851D64" w:rsidRPr="00E111E1" w:rsidRDefault="00851D64" w:rsidP="00A00E7E">
      <w:pPr>
        <w:spacing w:before="30" w:after="0" w:line="276" w:lineRule="auto"/>
        <w:ind w:right="-36"/>
        <w:jc w:val="both"/>
        <w:rPr>
          <w:rFonts w:ascii="Arial Narrow" w:eastAsia="Arial Narrow" w:hAnsi="Arial Narrow"/>
          <w:b/>
          <w:bCs/>
          <w:spacing w:val="-2"/>
        </w:rPr>
      </w:pPr>
    </w:p>
    <w:p w14:paraId="1F5BB68D" w14:textId="63C9960E" w:rsidR="00483CC8" w:rsidRPr="00E111E1" w:rsidRDefault="00595691" w:rsidP="00A00E7E">
      <w:pPr>
        <w:spacing w:before="30" w:after="0" w:line="276" w:lineRule="auto"/>
        <w:ind w:right="-36"/>
        <w:jc w:val="both"/>
        <w:rPr>
          <w:rFonts w:ascii="Arial Narrow" w:hAnsi="Arial Narrow"/>
        </w:rPr>
      </w:pPr>
      <w:r w:rsidRPr="00E111E1">
        <w:rPr>
          <w:rFonts w:ascii="Arial Narrow" w:eastAsia="Arial Narrow" w:hAnsi="Arial Narrow"/>
          <w:b/>
          <w:bCs/>
          <w:spacing w:val="-2"/>
        </w:rPr>
        <w:t>Course objectives</w:t>
      </w:r>
      <w:r w:rsidR="001B6F77" w:rsidRPr="00E111E1">
        <w:rPr>
          <w:rFonts w:ascii="Arial Narrow" w:eastAsia="Arial Narrow" w:hAnsi="Arial Narrow"/>
          <w:b/>
          <w:bCs/>
          <w:spacing w:val="-2"/>
        </w:rPr>
        <w:t xml:space="preserve">: </w:t>
      </w:r>
      <w:r w:rsidR="00E111E1" w:rsidRPr="00E111E1">
        <w:rPr>
          <w:rFonts w:ascii="Arial Narrow" w:eastAsia="Times New Roman" w:hAnsi="Arial Narrow"/>
          <w:bCs/>
          <w:lang w:eastAsia="hr-HR"/>
        </w:rPr>
        <w:t>to train participants to independently organize or carry out the production of dairy products in small or large processing plants</w:t>
      </w:r>
    </w:p>
    <w:p w14:paraId="14058356" w14:textId="77777777" w:rsidR="00483CC8" w:rsidRPr="00E111E1" w:rsidRDefault="00483CC8" w:rsidP="00A00E7E">
      <w:pPr>
        <w:spacing w:before="30" w:after="0" w:line="276" w:lineRule="auto"/>
        <w:ind w:right="-36"/>
        <w:jc w:val="both"/>
        <w:rPr>
          <w:rFonts w:ascii="Arial Narrow" w:eastAsia="Arial Narrow" w:hAnsi="Arial Narrow"/>
          <w:bCs/>
          <w:spacing w:val="-2"/>
        </w:rPr>
      </w:pPr>
    </w:p>
    <w:p w14:paraId="26E7B3EB" w14:textId="052F0671" w:rsidR="000F2CAD" w:rsidRPr="00E111E1" w:rsidRDefault="00595691" w:rsidP="00A00E7E">
      <w:pPr>
        <w:spacing w:after="0" w:line="276" w:lineRule="auto"/>
        <w:ind w:right="-20"/>
        <w:rPr>
          <w:rFonts w:ascii="Arial Narrow" w:eastAsia="Arial Narrow" w:hAnsi="Arial Narrow"/>
          <w:b/>
        </w:rPr>
      </w:pPr>
      <w:r w:rsidRPr="00E111E1">
        <w:rPr>
          <w:rFonts w:ascii="Arial Narrow" w:eastAsia="Arial Narrow" w:hAnsi="Arial Narrow"/>
          <w:b/>
          <w:bCs/>
          <w:spacing w:val="-2"/>
        </w:rPr>
        <w:t>Course content</w:t>
      </w:r>
    </w:p>
    <w:p w14:paraId="11C26CF3" w14:textId="0801DEB6" w:rsidR="001B6F77" w:rsidRDefault="001B6F77" w:rsidP="00DB552A">
      <w:pPr>
        <w:spacing w:after="0"/>
        <w:ind w:right="-20"/>
        <w:rPr>
          <w:rFonts w:ascii="Arial Narrow" w:eastAsia="Arial Narrow" w:hAnsi="Arial Narrow"/>
          <w:b/>
          <w:bCs/>
        </w:rPr>
      </w:pPr>
      <w:bookmarkStart w:id="0" w:name="_Hlk144651533"/>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5001"/>
        <w:gridCol w:w="567"/>
        <w:gridCol w:w="425"/>
        <w:gridCol w:w="425"/>
        <w:gridCol w:w="1843"/>
      </w:tblGrid>
      <w:tr w:rsidR="00DF6306" w:rsidRPr="00640125" w14:paraId="1208732E" w14:textId="77777777" w:rsidTr="00790189">
        <w:tc>
          <w:tcPr>
            <w:tcW w:w="6096" w:type="dxa"/>
            <w:gridSpan w:val="2"/>
            <w:vMerge w:val="restart"/>
          </w:tcPr>
          <w:p w14:paraId="2D3D385B" w14:textId="1CC6F6B0" w:rsidR="00DF6306" w:rsidRPr="00640125" w:rsidRDefault="00DF6306" w:rsidP="001E4BF7">
            <w:pPr>
              <w:spacing w:after="0" w:line="276" w:lineRule="auto"/>
              <w:jc w:val="center"/>
              <w:rPr>
                <w:rFonts w:ascii="Arial Narrow" w:eastAsia="Times New Roman" w:hAnsi="Arial Narrow"/>
                <w:b/>
                <w:lang w:eastAsia="hr-HR"/>
              </w:rPr>
            </w:pPr>
            <w:r w:rsidRPr="00640125">
              <w:rPr>
                <w:rFonts w:ascii="Arial Narrow" w:eastAsia="Times New Roman" w:hAnsi="Arial Narrow"/>
                <w:b/>
                <w:lang w:eastAsia="hr-HR"/>
              </w:rPr>
              <w:t xml:space="preserve">Course units </w:t>
            </w:r>
          </w:p>
        </w:tc>
        <w:tc>
          <w:tcPr>
            <w:tcW w:w="1417" w:type="dxa"/>
            <w:gridSpan w:val="3"/>
            <w:vAlign w:val="center"/>
          </w:tcPr>
          <w:p w14:paraId="322D1DF4" w14:textId="77777777" w:rsidR="00DF6306" w:rsidRPr="00640125" w:rsidRDefault="00DF6306" w:rsidP="001E4BF7">
            <w:pPr>
              <w:spacing w:after="0" w:line="276" w:lineRule="auto"/>
              <w:jc w:val="center"/>
              <w:rPr>
                <w:rFonts w:ascii="Arial Narrow" w:eastAsia="Times New Roman" w:hAnsi="Arial Narrow"/>
                <w:b/>
                <w:lang w:eastAsia="hr-HR"/>
              </w:rPr>
            </w:pPr>
            <w:r w:rsidRPr="00640125">
              <w:rPr>
                <w:rFonts w:ascii="Arial Narrow" w:eastAsia="Times New Roman" w:hAnsi="Arial Narrow"/>
                <w:b/>
                <w:lang w:eastAsia="hr-HR"/>
              </w:rPr>
              <w:t>Modes of delivery:</w:t>
            </w:r>
            <w:r>
              <w:rPr>
                <w:rFonts w:ascii="Arial Narrow" w:eastAsia="Times New Roman" w:hAnsi="Arial Narrow"/>
                <w:b/>
                <w:lang w:eastAsia="hr-HR"/>
              </w:rPr>
              <w:t xml:space="preserve"> </w:t>
            </w:r>
          </w:p>
        </w:tc>
        <w:tc>
          <w:tcPr>
            <w:tcW w:w="1843" w:type="dxa"/>
            <w:vMerge w:val="restart"/>
            <w:vAlign w:val="center"/>
          </w:tcPr>
          <w:p w14:paraId="613D919F" w14:textId="77777777" w:rsidR="00DF6306" w:rsidRPr="00640125" w:rsidRDefault="00DF6306" w:rsidP="001E4BF7">
            <w:pPr>
              <w:spacing w:after="0" w:line="276" w:lineRule="auto"/>
              <w:jc w:val="center"/>
              <w:rPr>
                <w:rFonts w:ascii="Arial Narrow" w:eastAsia="Times New Roman" w:hAnsi="Arial Narrow"/>
                <w:b/>
                <w:lang w:eastAsia="hr-HR"/>
              </w:rPr>
            </w:pPr>
            <w:r w:rsidRPr="00640125">
              <w:rPr>
                <w:rFonts w:ascii="Arial Narrow" w:eastAsia="Times New Roman" w:hAnsi="Arial Narrow"/>
                <w:b/>
                <w:lang w:eastAsia="hr-HR"/>
              </w:rPr>
              <w:t>Places of delivery</w:t>
            </w:r>
          </w:p>
        </w:tc>
      </w:tr>
      <w:tr w:rsidR="00DF6306" w:rsidRPr="00640125" w14:paraId="2352A6E4" w14:textId="77777777" w:rsidTr="00790189">
        <w:tc>
          <w:tcPr>
            <w:tcW w:w="6096" w:type="dxa"/>
            <w:gridSpan w:val="2"/>
            <w:vMerge/>
          </w:tcPr>
          <w:p w14:paraId="0E650DEE" w14:textId="32FFDCD0" w:rsidR="00DF6306" w:rsidRPr="00640125" w:rsidRDefault="00DF6306" w:rsidP="001E4BF7">
            <w:pPr>
              <w:spacing w:after="0" w:line="276" w:lineRule="auto"/>
              <w:jc w:val="center"/>
              <w:rPr>
                <w:rFonts w:ascii="Arial Narrow" w:eastAsia="Times New Roman" w:hAnsi="Arial Narrow"/>
                <w:b/>
                <w:lang w:eastAsia="hr-HR"/>
              </w:rPr>
            </w:pPr>
          </w:p>
        </w:tc>
        <w:tc>
          <w:tcPr>
            <w:tcW w:w="1417" w:type="dxa"/>
            <w:gridSpan w:val="3"/>
            <w:vAlign w:val="center"/>
          </w:tcPr>
          <w:p w14:paraId="2FF5A98E" w14:textId="77777777" w:rsidR="00DF6306" w:rsidRPr="00640125" w:rsidRDefault="00DF6306" w:rsidP="00DF6306">
            <w:pPr>
              <w:spacing w:after="0" w:line="276" w:lineRule="auto"/>
              <w:jc w:val="center"/>
              <w:rPr>
                <w:rFonts w:ascii="Arial Narrow" w:eastAsia="Times New Roman" w:hAnsi="Arial Narrow"/>
                <w:b/>
                <w:lang w:eastAsia="hr-HR"/>
              </w:rPr>
            </w:pPr>
            <w:r w:rsidRPr="00640125">
              <w:rPr>
                <w:rFonts w:ascii="Arial Narrow" w:eastAsia="Times New Roman" w:hAnsi="Arial Narrow"/>
                <w:b/>
                <w:lang w:eastAsia="hr-HR"/>
              </w:rPr>
              <w:t>L, E, S</w:t>
            </w:r>
          </w:p>
        </w:tc>
        <w:tc>
          <w:tcPr>
            <w:tcW w:w="1843" w:type="dxa"/>
            <w:vMerge/>
            <w:vAlign w:val="center"/>
          </w:tcPr>
          <w:p w14:paraId="43EE2D74" w14:textId="77777777" w:rsidR="00DF6306" w:rsidRPr="00640125" w:rsidRDefault="00DF6306" w:rsidP="001E4BF7">
            <w:pPr>
              <w:spacing w:after="0" w:line="276" w:lineRule="auto"/>
              <w:jc w:val="center"/>
              <w:rPr>
                <w:rFonts w:ascii="Arial Narrow" w:eastAsia="Times New Roman" w:hAnsi="Arial Narrow"/>
                <w:b/>
                <w:lang w:eastAsia="hr-HR"/>
              </w:rPr>
            </w:pPr>
          </w:p>
        </w:tc>
      </w:tr>
      <w:tr w:rsidR="00DF6306" w:rsidRPr="00640125" w14:paraId="17856B23" w14:textId="77777777" w:rsidTr="00DF6306">
        <w:tc>
          <w:tcPr>
            <w:tcW w:w="1095" w:type="dxa"/>
          </w:tcPr>
          <w:p w14:paraId="34D933F3"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bookmarkStart w:id="1" w:name="_Hlk173447818"/>
          </w:p>
        </w:tc>
        <w:tc>
          <w:tcPr>
            <w:tcW w:w="5001" w:type="dxa"/>
            <w:tcBorders>
              <w:top w:val="single" w:sz="6" w:space="0" w:color="auto"/>
              <w:left w:val="single" w:sz="6" w:space="0" w:color="auto"/>
              <w:bottom w:val="single" w:sz="8" w:space="0" w:color="auto"/>
              <w:right w:val="single" w:sz="4" w:space="0" w:color="auto"/>
            </w:tcBorders>
          </w:tcPr>
          <w:p w14:paraId="3375CA98" w14:textId="77777777" w:rsidR="00DF6306" w:rsidRPr="00366DD9" w:rsidRDefault="00DF6306" w:rsidP="00E111E1">
            <w:pPr>
              <w:autoSpaceDE w:val="0"/>
              <w:autoSpaceDN w:val="0"/>
              <w:rPr>
                <w:rFonts w:ascii="Arial Narrow" w:hAnsi="Arial Narrow" w:cs="Arial"/>
                <w:b/>
                <w:sz w:val="22"/>
                <w:szCs w:val="22"/>
              </w:rPr>
            </w:pPr>
            <w:r w:rsidRPr="00366DD9">
              <w:rPr>
                <w:rFonts w:ascii="Arial Narrow" w:hAnsi="Arial Narrow" w:cs="Arial"/>
                <w:b/>
                <w:sz w:val="22"/>
                <w:szCs w:val="22"/>
              </w:rPr>
              <w:t>MILK</w:t>
            </w:r>
          </w:p>
          <w:p w14:paraId="0BAAB0D2" w14:textId="48E9FA97" w:rsidR="00DF6306" w:rsidRPr="00640125" w:rsidRDefault="00DF6306" w:rsidP="00E111E1">
            <w:pPr>
              <w:spacing w:after="0" w:line="276" w:lineRule="auto"/>
              <w:jc w:val="both"/>
              <w:rPr>
                <w:rFonts w:ascii="Arial Narrow" w:eastAsia="Times New Roman" w:hAnsi="Arial Narrow"/>
                <w:lang w:eastAsia="hr-HR"/>
              </w:rPr>
            </w:pPr>
            <w:r w:rsidRPr="00366DD9">
              <w:rPr>
                <w:rFonts w:ascii="Arial Narrow" w:hAnsi="Arial Narrow" w:cs="Arial"/>
                <w:sz w:val="22"/>
                <w:szCs w:val="22"/>
              </w:rPr>
              <w:t>Definition, chemical composition, physical and organoleptic characteristics, hygienic quality of milk, the concept of milk quality and the factors on which it depends, the importance of individual factors in milk production and processing. Milking cows, getting milk.</w:t>
            </w:r>
          </w:p>
        </w:tc>
        <w:tc>
          <w:tcPr>
            <w:tcW w:w="567" w:type="dxa"/>
            <w:tcBorders>
              <w:top w:val="single" w:sz="6" w:space="0" w:color="auto"/>
              <w:left w:val="single" w:sz="4" w:space="0" w:color="auto"/>
              <w:bottom w:val="single" w:sz="6" w:space="0" w:color="auto"/>
              <w:right w:val="single" w:sz="4" w:space="0" w:color="auto"/>
            </w:tcBorders>
          </w:tcPr>
          <w:p w14:paraId="03A899B2" w14:textId="77777777" w:rsidR="00DF6306" w:rsidRPr="00366DD9" w:rsidRDefault="00DF6306" w:rsidP="00E111E1">
            <w:pPr>
              <w:jc w:val="center"/>
              <w:rPr>
                <w:rFonts w:ascii="Arial Narrow" w:hAnsi="Arial Narrow" w:cs="Arial"/>
                <w:sz w:val="22"/>
                <w:szCs w:val="22"/>
              </w:rPr>
            </w:pPr>
          </w:p>
          <w:p w14:paraId="05B9FDCF" w14:textId="761CF18A"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hAnsi="Arial Narrow" w:cs="Arial"/>
                <w:sz w:val="22"/>
                <w:szCs w:val="22"/>
              </w:rPr>
              <w:t>2</w:t>
            </w:r>
          </w:p>
        </w:tc>
        <w:tc>
          <w:tcPr>
            <w:tcW w:w="425" w:type="dxa"/>
            <w:tcBorders>
              <w:top w:val="single" w:sz="6" w:space="0" w:color="auto"/>
              <w:left w:val="single" w:sz="4" w:space="0" w:color="auto"/>
              <w:bottom w:val="single" w:sz="6" w:space="0" w:color="auto"/>
              <w:right w:val="single" w:sz="4" w:space="0" w:color="auto"/>
            </w:tcBorders>
          </w:tcPr>
          <w:p w14:paraId="6034BF89" w14:textId="77777777" w:rsidR="00DF6306" w:rsidRPr="00366DD9" w:rsidRDefault="00DF6306" w:rsidP="00E111E1">
            <w:pPr>
              <w:jc w:val="center"/>
              <w:rPr>
                <w:rFonts w:ascii="Arial Narrow" w:eastAsia="Times New Roman" w:hAnsi="Arial Narrow"/>
                <w:sz w:val="22"/>
                <w:szCs w:val="22"/>
                <w:lang w:eastAsia="hr-HR"/>
              </w:rPr>
            </w:pPr>
          </w:p>
          <w:p w14:paraId="0AB5E9AD" w14:textId="62A4DB4F"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425" w:type="dxa"/>
            <w:tcBorders>
              <w:top w:val="single" w:sz="6" w:space="0" w:color="auto"/>
              <w:left w:val="single" w:sz="4" w:space="0" w:color="auto"/>
              <w:bottom w:val="single" w:sz="6" w:space="0" w:color="auto"/>
              <w:right w:val="single" w:sz="6" w:space="0" w:color="auto"/>
            </w:tcBorders>
          </w:tcPr>
          <w:p w14:paraId="30156C3B" w14:textId="77777777" w:rsidR="00DF6306" w:rsidRPr="00366DD9" w:rsidRDefault="00DF6306" w:rsidP="00E111E1">
            <w:pPr>
              <w:jc w:val="center"/>
              <w:rPr>
                <w:rFonts w:ascii="Arial Narrow" w:eastAsia="Times New Roman" w:hAnsi="Arial Narrow"/>
                <w:sz w:val="22"/>
                <w:szCs w:val="22"/>
                <w:lang w:eastAsia="hr-HR"/>
              </w:rPr>
            </w:pPr>
          </w:p>
          <w:p w14:paraId="41ABC7F6" w14:textId="40E5E016"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1843" w:type="dxa"/>
            <w:tcBorders>
              <w:top w:val="single" w:sz="6" w:space="0" w:color="auto"/>
              <w:left w:val="single" w:sz="6" w:space="0" w:color="auto"/>
              <w:bottom w:val="single" w:sz="6" w:space="0" w:color="auto"/>
              <w:right w:val="single" w:sz="6" w:space="0" w:color="auto"/>
            </w:tcBorders>
          </w:tcPr>
          <w:p w14:paraId="5BF8C4EF" w14:textId="77777777" w:rsidR="00DF6306" w:rsidRPr="00366DD9" w:rsidRDefault="00DF6306" w:rsidP="00E111E1">
            <w:pPr>
              <w:jc w:val="center"/>
              <w:rPr>
                <w:rFonts w:ascii="Arial Narrow" w:eastAsia="Times New Roman" w:hAnsi="Arial Narrow"/>
                <w:sz w:val="22"/>
                <w:szCs w:val="22"/>
                <w:lang w:eastAsia="hr-HR"/>
              </w:rPr>
            </w:pPr>
          </w:p>
          <w:p w14:paraId="3A16CB63" w14:textId="71A7EFBF" w:rsidR="00DF6306" w:rsidRPr="00640125" w:rsidRDefault="00DF6306" w:rsidP="00E111E1">
            <w:pPr>
              <w:spacing w:after="0" w:line="276" w:lineRule="auto"/>
              <w:rPr>
                <w:rFonts w:ascii="Arial Narrow" w:eastAsia="Times New Roman" w:hAnsi="Arial Narrow"/>
                <w:lang w:eastAsia="hr-HR"/>
              </w:rPr>
            </w:pPr>
            <w:r w:rsidRPr="00366DD9">
              <w:rPr>
                <w:rFonts w:ascii="Arial Narrow" w:eastAsia="Times New Roman" w:hAnsi="Arial Narrow"/>
                <w:sz w:val="22"/>
                <w:szCs w:val="22"/>
                <w:lang w:eastAsia="hr-HR"/>
              </w:rPr>
              <w:t>Lecture Room</w:t>
            </w:r>
          </w:p>
        </w:tc>
      </w:tr>
      <w:bookmarkEnd w:id="1"/>
      <w:tr w:rsidR="00DF6306" w:rsidRPr="00640125" w14:paraId="1C4947E3" w14:textId="77777777" w:rsidTr="00DF6306">
        <w:tc>
          <w:tcPr>
            <w:tcW w:w="1095" w:type="dxa"/>
          </w:tcPr>
          <w:p w14:paraId="746BCCD8"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6" w:space="0" w:color="auto"/>
              <w:left w:val="single" w:sz="6" w:space="0" w:color="auto"/>
              <w:bottom w:val="single" w:sz="8" w:space="0" w:color="auto"/>
              <w:right w:val="single" w:sz="4" w:space="0" w:color="auto"/>
            </w:tcBorders>
            <w:shd w:val="clear" w:color="auto" w:fill="FFFFFF" w:themeFill="background1"/>
          </w:tcPr>
          <w:p w14:paraId="3FEF4902" w14:textId="77777777" w:rsidR="00DF6306" w:rsidRPr="00366DD9" w:rsidRDefault="00DF6306" w:rsidP="00E111E1">
            <w:pPr>
              <w:autoSpaceDE w:val="0"/>
              <w:autoSpaceDN w:val="0"/>
              <w:rPr>
                <w:rFonts w:ascii="Arial Narrow" w:hAnsi="Arial Narrow" w:cs="Arial"/>
                <w:b/>
                <w:sz w:val="22"/>
                <w:szCs w:val="22"/>
              </w:rPr>
            </w:pPr>
            <w:r w:rsidRPr="00366DD9">
              <w:rPr>
                <w:rFonts w:ascii="Arial Narrow" w:hAnsi="Arial Narrow" w:cs="Arial"/>
                <w:b/>
                <w:sz w:val="22"/>
                <w:szCs w:val="22"/>
              </w:rPr>
              <w:t>THE CHEMICAL COMPOSITION OF MILK</w:t>
            </w:r>
          </w:p>
          <w:p w14:paraId="59D09BFB" w14:textId="77777777" w:rsidR="00DF6306" w:rsidRPr="00366DD9" w:rsidRDefault="00DF6306" w:rsidP="00E111E1">
            <w:pPr>
              <w:pStyle w:val="NoSpacing"/>
              <w:rPr>
                <w:rFonts w:ascii="Arial Narrow" w:hAnsi="Arial Narrow"/>
              </w:rPr>
            </w:pPr>
            <w:r w:rsidRPr="00366DD9">
              <w:rPr>
                <w:rFonts w:ascii="Arial Narrow" w:hAnsi="Arial Narrow"/>
              </w:rPr>
              <w:t>WATER: The importance of free and bound water, the importance of water for the properties of milk</w:t>
            </w:r>
          </w:p>
          <w:p w14:paraId="32FCC640" w14:textId="77777777" w:rsidR="00DF6306" w:rsidRPr="00366DD9" w:rsidRDefault="00DF6306" w:rsidP="00E111E1">
            <w:pPr>
              <w:pStyle w:val="NoSpacing"/>
              <w:rPr>
                <w:rFonts w:ascii="Arial Narrow" w:hAnsi="Arial Narrow"/>
              </w:rPr>
            </w:pPr>
            <w:r w:rsidRPr="00366DD9">
              <w:rPr>
                <w:rFonts w:ascii="Arial Narrow" w:hAnsi="Arial Narrow"/>
              </w:rPr>
              <w:t>DRY MATTER: the significance of milk dry matter, factors on which the amount of dry matter in milk depends</w:t>
            </w:r>
          </w:p>
          <w:p w14:paraId="264E4577" w14:textId="77777777" w:rsidR="00DF6306" w:rsidRPr="00366DD9" w:rsidRDefault="00DF6306" w:rsidP="00E111E1">
            <w:pPr>
              <w:pStyle w:val="NoSpacing"/>
              <w:rPr>
                <w:rFonts w:ascii="Arial Narrow" w:hAnsi="Arial Narrow"/>
              </w:rPr>
            </w:pPr>
            <w:r w:rsidRPr="00366DD9">
              <w:rPr>
                <w:rFonts w:ascii="Arial Narrow" w:hAnsi="Arial Narrow"/>
              </w:rPr>
              <w:t>MILK FAT: the importance of milk fat; chemical composition; fatty acids, physical properties, fat globules, changes in milk fat, lipolysis;</w:t>
            </w:r>
          </w:p>
          <w:p w14:paraId="23CBB342" w14:textId="77777777" w:rsidR="00DF6306" w:rsidRPr="00366DD9" w:rsidRDefault="00DF6306" w:rsidP="00E111E1">
            <w:pPr>
              <w:pStyle w:val="NoSpacing"/>
              <w:rPr>
                <w:rFonts w:ascii="Arial Narrow" w:hAnsi="Arial Narrow"/>
              </w:rPr>
            </w:pPr>
            <w:r w:rsidRPr="00366DD9">
              <w:rPr>
                <w:rFonts w:ascii="Arial Narrow" w:hAnsi="Arial Narrow"/>
              </w:rPr>
              <w:t xml:space="preserve">PROTEINS: importance of milk proteins, division (casein and milk serum proteins), characteristics of individual </w:t>
            </w:r>
            <w:r w:rsidRPr="00366DD9">
              <w:rPr>
                <w:rFonts w:ascii="Arial Narrow" w:hAnsi="Arial Narrow"/>
              </w:rPr>
              <w:lastRenderedPageBreak/>
              <w:t>proteins, milk coagulation, factors affecting the amount of protein in milk</w:t>
            </w:r>
          </w:p>
          <w:p w14:paraId="58A8BA53" w14:textId="77777777" w:rsidR="00DF6306" w:rsidRPr="00366DD9" w:rsidRDefault="00DF6306" w:rsidP="00E111E1">
            <w:pPr>
              <w:pStyle w:val="NoSpacing"/>
              <w:rPr>
                <w:rFonts w:ascii="Arial Narrow" w:hAnsi="Arial Narrow"/>
              </w:rPr>
            </w:pPr>
            <w:r w:rsidRPr="00366DD9">
              <w:rPr>
                <w:rFonts w:ascii="Arial Narrow" w:hAnsi="Arial Narrow"/>
              </w:rPr>
              <w:t>LACTOSE: importance of lactose in milk, properties of lactose, influence on certain properties of milk, fermentation of lactose,</w:t>
            </w:r>
          </w:p>
          <w:p w14:paraId="5C00E9B4" w14:textId="77777777" w:rsidR="00DF6306" w:rsidRPr="00366DD9" w:rsidRDefault="00DF6306" w:rsidP="00E111E1">
            <w:pPr>
              <w:pStyle w:val="NoSpacing"/>
              <w:rPr>
                <w:rFonts w:ascii="Arial Narrow" w:hAnsi="Arial Narrow"/>
              </w:rPr>
            </w:pPr>
            <w:r w:rsidRPr="00366DD9">
              <w:rPr>
                <w:rFonts w:ascii="Arial Narrow" w:hAnsi="Arial Narrow"/>
              </w:rPr>
              <w:t>MILK ASH: mineral substances: macro and microelements</w:t>
            </w:r>
          </w:p>
          <w:p w14:paraId="669E5DF9" w14:textId="2A127948" w:rsidR="00DF6306" w:rsidRPr="00640125" w:rsidRDefault="00DF6306" w:rsidP="00E111E1">
            <w:pPr>
              <w:spacing w:after="0" w:line="276" w:lineRule="auto"/>
              <w:ind w:left="74" w:hanging="2"/>
              <w:jc w:val="both"/>
              <w:rPr>
                <w:rFonts w:ascii="Arial Narrow" w:eastAsia="Times New Roman" w:hAnsi="Arial Narrow"/>
                <w:lang w:eastAsia="hr-HR"/>
              </w:rPr>
            </w:pPr>
            <w:r w:rsidRPr="00366DD9">
              <w:rPr>
                <w:rFonts w:ascii="Arial Narrow" w:hAnsi="Arial Narrow"/>
              </w:rPr>
              <w:t>VITAMINS: division and importance</w:t>
            </w:r>
          </w:p>
        </w:tc>
        <w:tc>
          <w:tcPr>
            <w:tcW w:w="567" w:type="dxa"/>
            <w:tcBorders>
              <w:top w:val="single" w:sz="6" w:space="0" w:color="auto"/>
              <w:left w:val="single" w:sz="4" w:space="0" w:color="auto"/>
              <w:bottom w:val="single" w:sz="8" w:space="0" w:color="auto"/>
              <w:right w:val="single" w:sz="4" w:space="0" w:color="auto"/>
            </w:tcBorders>
            <w:shd w:val="clear" w:color="auto" w:fill="FFFFFF" w:themeFill="background1"/>
          </w:tcPr>
          <w:p w14:paraId="6487FBB0" w14:textId="1F59BA15"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hAnsi="Arial Narrow" w:cs="Arial"/>
                <w:sz w:val="22"/>
                <w:szCs w:val="22"/>
              </w:rPr>
              <w:lastRenderedPageBreak/>
              <w:t>8</w:t>
            </w:r>
          </w:p>
        </w:tc>
        <w:tc>
          <w:tcPr>
            <w:tcW w:w="425" w:type="dxa"/>
            <w:tcBorders>
              <w:top w:val="single" w:sz="6" w:space="0" w:color="auto"/>
              <w:left w:val="single" w:sz="4" w:space="0" w:color="auto"/>
              <w:bottom w:val="single" w:sz="8" w:space="0" w:color="auto"/>
              <w:right w:val="single" w:sz="4" w:space="0" w:color="auto"/>
            </w:tcBorders>
            <w:shd w:val="clear" w:color="auto" w:fill="FFFFFF" w:themeFill="background1"/>
          </w:tcPr>
          <w:p w14:paraId="4FCF6DCC" w14:textId="6BAE1DE7"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425" w:type="dxa"/>
            <w:tcBorders>
              <w:top w:val="single" w:sz="6" w:space="0" w:color="auto"/>
              <w:left w:val="single" w:sz="4" w:space="0" w:color="auto"/>
              <w:bottom w:val="single" w:sz="8" w:space="0" w:color="auto"/>
              <w:right w:val="single" w:sz="6" w:space="0" w:color="auto"/>
            </w:tcBorders>
            <w:shd w:val="clear" w:color="auto" w:fill="FFFFFF" w:themeFill="background1"/>
          </w:tcPr>
          <w:p w14:paraId="63B4034C" w14:textId="4229F90C"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2</w:t>
            </w:r>
          </w:p>
        </w:tc>
        <w:tc>
          <w:tcPr>
            <w:tcW w:w="1843" w:type="dxa"/>
            <w:tcBorders>
              <w:top w:val="single" w:sz="6" w:space="0" w:color="auto"/>
              <w:left w:val="single" w:sz="6" w:space="0" w:color="auto"/>
              <w:bottom w:val="single" w:sz="6" w:space="0" w:color="auto"/>
              <w:right w:val="single" w:sz="6" w:space="0" w:color="auto"/>
            </w:tcBorders>
          </w:tcPr>
          <w:p w14:paraId="2B923193" w14:textId="77777777" w:rsidR="00DF6306" w:rsidRPr="00366DD9" w:rsidRDefault="00DF6306" w:rsidP="00E111E1">
            <w:pPr>
              <w:jc w:val="center"/>
              <w:rPr>
                <w:rFonts w:ascii="Arial Narrow" w:eastAsia="Times New Roman" w:hAnsi="Arial Narrow"/>
                <w:sz w:val="22"/>
                <w:szCs w:val="22"/>
                <w:lang w:eastAsia="hr-HR"/>
              </w:rPr>
            </w:pPr>
          </w:p>
          <w:p w14:paraId="228492E5" w14:textId="77777777" w:rsidR="00DF6306" w:rsidRPr="00366DD9" w:rsidRDefault="00DF6306" w:rsidP="00E111E1">
            <w:pPr>
              <w:jc w:val="center"/>
              <w:rPr>
                <w:rFonts w:ascii="Arial Narrow" w:eastAsia="Times New Roman" w:hAnsi="Arial Narrow"/>
                <w:sz w:val="22"/>
                <w:szCs w:val="22"/>
                <w:lang w:eastAsia="hr-HR"/>
              </w:rPr>
            </w:pPr>
          </w:p>
          <w:p w14:paraId="7C13BD12" w14:textId="53042166" w:rsidR="00DF6306" w:rsidRPr="00640125" w:rsidRDefault="00DF6306" w:rsidP="00E111E1">
            <w:pPr>
              <w:spacing w:after="0" w:line="276" w:lineRule="auto"/>
              <w:rPr>
                <w:rFonts w:ascii="Arial Narrow" w:eastAsia="Times New Roman" w:hAnsi="Arial Narrow"/>
                <w:lang w:eastAsia="hr-HR"/>
              </w:rPr>
            </w:pPr>
            <w:r w:rsidRPr="00366DD9">
              <w:rPr>
                <w:rFonts w:ascii="Arial Narrow" w:eastAsia="Times New Roman" w:hAnsi="Arial Narrow"/>
                <w:sz w:val="22"/>
                <w:szCs w:val="22"/>
                <w:lang w:eastAsia="hr-HR"/>
              </w:rPr>
              <w:t>Lecture Room</w:t>
            </w:r>
          </w:p>
        </w:tc>
      </w:tr>
      <w:tr w:rsidR="00DF6306" w:rsidRPr="00640125" w14:paraId="110A4DCA" w14:textId="77777777" w:rsidTr="00DF6306">
        <w:tc>
          <w:tcPr>
            <w:tcW w:w="1095" w:type="dxa"/>
            <w:tcBorders>
              <w:bottom w:val="single" w:sz="4" w:space="0" w:color="auto"/>
            </w:tcBorders>
          </w:tcPr>
          <w:p w14:paraId="42579C1E"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6" w:space="0" w:color="auto"/>
              <w:left w:val="single" w:sz="6" w:space="0" w:color="auto"/>
              <w:bottom w:val="single" w:sz="8" w:space="0" w:color="auto"/>
              <w:right w:val="single" w:sz="4" w:space="0" w:color="auto"/>
            </w:tcBorders>
            <w:shd w:val="clear" w:color="auto" w:fill="FFFFFF" w:themeFill="background1"/>
          </w:tcPr>
          <w:p w14:paraId="63F74CAA" w14:textId="77777777" w:rsidR="00DF6306" w:rsidRPr="00366DD9" w:rsidRDefault="00DF6306" w:rsidP="00E111E1">
            <w:pPr>
              <w:pStyle w:val="NoSpacing"/>
              <w:rPr>
                <w:rFonts w:ascii="Arial Narrow" w:hAnsi="Arial Narrow"/>
              </w:rPr>
            </w:pPr>
            <w:r w:rsidRPr="00366DD9">
              <w:rPr>
                <w:rFonts w:ascii="Arial Narrow" w:hAnsi="Arial Narrow"/>
              </w:rPr>
              <w:t>INTRODUCTION - Specificity of milk production and delivery</w:t>
            </w:r>
          </w:p>
          <w:p w14:paraId="21450F98" w14:textId="77777777" w:rsidR="00DF6306" w:rsidRPr="00366DD9" w:rsidRDefault="00DF6306" w:rsidP="00E111E1">
            <w:pPr>
              <w:pStyle w:val="NoSpacing"/>
              <w:rPr>
                <w:rFonts w:ascii="Arial Narrow" w:hAnsi="Arial Narrow"/>
              </w:rPr>
            </w:pPr>
            <w:r w:rsidRPr="00366DD9">
              <w:rPr>
                <w:rFonts w:ascii="Arial Narrow" w:hAnsi="Arial Narrow"/>
              </w:rPr>
              <w:t>Basic factors of milk quality and durability</w:t>
            </w:r>
          </w:p>
          <w:p w14:paraId="7173FB07" w14:textId="77777777" w:rsidR="00DF6306" w:rsidRPr="00366DD9" w:rsidRDefault="00DF6306" w:rsidP="00E111E1">
            <w:pPr>
              <w:pStyle w:val="NoSpacing"/>
              <w:rPr>
                <w:rFonts w:ascii="Arial Narrow" w:hAnsi="Arial Narrow"/>
              </w:rPr>
            </w:pPr>
            <w:r w:rsidRPr="00366DD9">
              <w:rPr>
                <w:rFonts w:ascii="Arial Narrow" w:hAnsi="Arial Narrow"/>
              </w:rPr>
              <w:t>MILKING COWS</w:t>
            </w:r>
          </w:p>
          <w:p w14:paraId="360CFDC5" w14:textId="09724052" w:rsidR="00DF6306" w:rsidRPr="00640125" w:rsidRDefault="00DF6306" w:rsidP="00E111E1">
            <w:pPr>
              <w:spacing w:after="0" w:line="276" w:lineRule="auto"/>
              <w:jc w:val="both"/>
              <w:rPr>
                <w:rFonts w:ascii="Arial Narrow" w:eastAsia="Times New Roman" w:hAnsi="Arial Narrow"/>
                <w:lang w:eastAsia="hr-HR"/>
              </w:rPr>
            </w:pPr>
            <w:r w:rsidRPr="00366DD9">
              <w:rPr>
                <w:rFonts w:ascii="Arial Narrow" w:hAnsi="Arial Narrow"/>
              </w:rPr>
              <w:t>Obtaining hygienically correct milk</w:t>
            </w:r>
          </w:p>
        </w:tc>
        <w:tc>
          <w:tcPr>
            <w:tcW w:w="567" w:type="dxa"/>
            <w:tcBorders>
              <w:top w:val="single" w:sz="6" w:space="0" w:color="auto"/>
              <w:left w:val="single" w:sz="4" w:space="0" w:color="auto"/>
              <w:bottom w:val="single" w:sz="8" w:space="0" w:color="auto"/>
              <w:right w:val="single" w:sz="4" w:space="0" w:color="auto"/>
            </w:tcBorders>
            <w:shd w:val="clear" w:color="auto" w:fill="FFFFFF" w:themeFill="background1"/>
          </w:tcPr>
          <w:p w14:paraId="0CFB5671" w14:textId="52DCE4CF"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hAnsi="Arial Narrow" w:cs="Arial"/>
                <w:sz w:val="22"/>
                <w:szCs w:val="22"/>
              </w:rPr>
              <w:t>-</w:t>
            </w:r>
          </w:p>
        </w:tc>
        <w:tc>
          <w:tcPr>
            <w:tcW w:w="425" w:type="dxa"/>
            <w:tcBorders>
              <w:top w:val="single" w:sz="6" w:space="0" w:color="auto"/>
              <w:left w:val="single" w:sz="4" w:space="0" w:color="auto"/>
              <w:bottom w:val="single" w:sz="8" w:space="0" w:color="auto"/>
              <w:right w:val="single" w:sz="4" w:space="0" w:color="auto"/>
            </w:tcBorders>
            <w:shd w:val="clear" w:color="auto" w:fill="FFFFFF" w:themeFill="background1"/>
          </w:tcPr>
          <w:p w14:paraId="438EFAAF" w14:textId="40AF8C34"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3</w:t>
            </w:r>
          </w:p>
        </w:tc>
        <w:tc>
          <w:tcPr>
            <w:tcW w:w="425" w:type="dxa"/>
            <w:tcBorders>
              <w:top w:val="single" w:sz="6" w:space="0" w:color="auto"/>
              <w:left w:val="single" w:sz="4" w:space="0" w:color="auto"/>
              <w:bottom w:val="single" w:sz="8" w:space="0" w:color="auto"/>
              <w:right w:val="single" w:sz="6" w:space="0" w:color="auto"/>
            </w:tcBorders>
            <w:shd w:val="clear" w:color="auto" w:fill="FFFFFF" w:themeFill="background1"/>
          </w:tcPr>
          <w:p w14:paraId="62994056" w14:textId="5C423FCF"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1843" w:type="dxa"/>
            <w:tcBorders>
              <w:top w:val="single" w:sz="6" w:space="0" w:color="auto"/>
              <w:left w:val="single" w:sz="6" w:space="0" w:color="auto"/>
              <w:bottom w:val="single" w:sz="6" w:space="0" w:color="auto"/>
              <w:right w:val="single" w:sz="6" w:space="0" w:color="auto"/>
            </w:tcBorders>
          </w:tcPr>
          <w:p w14:paraId="1D4F94C0" w14:textId="7C30B8CC" w:rsidR="00DF6306" w:rsidRPr="00640125" w:rsidRDefault="00DF6306" w:rsidP="00E111E1">
            <w:pPr>
              <w:spacing w:after="0" w:line="276" w:lineRule="auto"/>
              <w:rPr>
                <w:rFonts w:ascii="Arial Narrow" w:eastAsia="Times New Roman" w:hAnsi="Arial Narrow"/>
                <w:lang w:eastAsia="hr-HR"/>
              </w:rPr>
            </w:pPr>
            <w:r w:rsidRPr="00366DD9">
              <w:rPr>
                <w:rFonts w:ascii="Arial Narrow" w:eastAsia="Times New Roman" w:hAnsi="Arial Narrow"/>
                <w:sz w:val="22"/>
                <w:szCs w:val="22"/>
                <w:lang w:eastAsia="hr-HR"/>
              </w:rPr>
              <w:t>Dairy Laboratory</w:t>
            </w:r>
          </w:p>
        </w:tc>
      </w:tr>
      <w:tr w:rsidR="00DF6306" w:rsidRPr="00640125" w14:paraId="571369FF" w14:textId="77777777" w:rsidTr="00DF6306">
        <w:trPr>
          <w:trHeight w:val="60"/>
        </w:trPr>
        <w:tc>
          <w:tcPr>
            <w:tcW w:w="1095" w:type="dxa"/>
            <w:tcBorders>
              <w:top w:val="single" w:sz="4" w:space="0" w:color="auto"/>
              <w:left w:val="single" w:sz="4" w:space="0" w:color="auto"/>
              <w:bottom w:val="nil"/>
              <w:right w:val="single" w:sz="4" w:space="0" w:color="auto"/>
            </w:tcBorders>
          </w:tcPr>
          <w:p w14:paraId="5356EF29"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6" w:space="0" w:color="auto"/>
              <w:left w:val="single" w:sz="6" w:space="0" w:color="auto"/>
              <w:bottom w:val="single" w:sz="8" w:space="0" w:color="auto"/>
              <w:right w:val="single" w:sz="4" w:space="0" w:color="auto"/>
            </w:tcBorders>
            <w:shd w:val="clear" w:color="auto" w:fill="FFFFFF" w:themeFill="background1"/>
          </w:tcPr>
          <w:p w14:paraId="2BE9B42C" w14:textId="77777777" w:rsidR="00DF6306" w:rsidRPr="00366DD9" w:rsidRDefault="00DF6306" w:rsidP="00E111E1">
            <w:pPr>
              <w:pStyle w:val="NoSpacing"/>
              <w:rPr>
                <w:rFonts w:ascii="Arial Narrow" w:hAnsi="Arial Narrow" w:cs="Arial"/>
              </w:rPr>
            </w:pPr>
            <w:r w:rsidRPr="00366DD9">
              <w:rPr>
                <w:rFonts w:ascii="Arial Narrow" w:hAnsi="Arial Narrow" w:cs="Arial"/>
              </w:rPr>
              <w:t>MILK SAMPLES - Method of taking milk samples</w:t>
            </w:r>
          </w:p>
          <w:p w14:paraId="4921DB40" w14:textId="3FB1BAD9" w:rsidR="00DF6306" w:rsidRPr="00640125" w:rsidRDefault="00DF6306" w:rsidP="00E111E1">
            <w:pPr>
              <w:spacing w:after="0" w:line="276" w:lineRule="auto"/>
              <w:ind w:left="74" w:hanging="2"/>
              <w:jc w:val="both"/>
              <w:rPr>
                <w:rFonts w:ascii="Arial Narrow" w:eastAsia="Times New Roman" w:hAnsi="Arial Narrow"/>
                <w:lang w:eastAsia="hr-HR"/>
              </w:rPr>
            </w:pPr>
            <w:r w:rsidRPr="00366DD9">
              <w:rPr>
                <w:rFonts w:ascii="Arial Narrow" w:hAnsi="Arial Narrow" w:cs="Arial"/>
              </w:rPr>
              <w:t>Conservation and preparation of samples for analysis</w:t>
            </w:r>
          </w:p>
        </w:tc>
        <w:tc>
          <w:tcPr>
            <w:tcW w:w="567" w:type="dxa"/>
            <w:tcBorders>
              <w:top w:val="single" w:sz="6" w:space="0" w:color="auto"/>
              <w:left w:val="single" w:sz="4" w:space="0" w:color="auto"/>
              <w:bottom w:val="single" w:sz="8" w:space="0" w:color="auto"/>
              <w:right w:val="single" w:sz="4" w:space="0" w:color="auto"/>
            </w:tcBorders>
            <w:shd w:val="clear" w:color="auto" w:fill="FFFFFF" w:themeFill="background1"/>
          </w:tcPr>
          <w:p w14:paraId="156C8D9A" w14:textId="57E67C8F"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hAnsi="Arial Narrow" w:cs="Arial"/>
                <w:sz w:val="22"/>
                <w:szCs w:val="22"/>
              </w:rPr>
              <w:t>-</w:t>
            </w:r>
          </w:p>
        </w:tc>
        <w:tc>
          <w:tcPr>
            <w:tcW w:w="425" w:type="dxa"/>
            <w:tcBorders>
              <w:top w:val="single" w:sz="6" w:space="0" w:color="auto"/>
              <w:left w:val="single" w:sz="4" w:space="0" w:color="auto"/>
              <w:bottom w:val="single" w:sz="8" w:space="0" w:color="auto"/>
              <w:right w:val="single" w:sz="4" w:space="0" w:color="auto"/>
            </w:tcBorders>
            <w:shd w:val="clear" w:color="auto" w:fill="FFFFFF" w:themeFill="background1"/>
          </w:tcPr>
          <w:p w14:paraId="6F9E050B" w14:textId="42F08CE9"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2</w:t>
            </w:r>
          </w:p>
        </w:tc>
        <w:tc>
          <w:tcPr>
            <w:tcW w:w="425" w:type="dxa"/>
            <w:tcBorders>
              <w:top w:val="single" w:sz="6" w:space="0" w:color="auto"/>
              <w:left w:val="single" w:sz="4" w:space="0" w:color="auto"/>
              <w:bottom w:val="single" w:sz="8" w:space="0" w:color="auto"/>
              <w:right w:val="single" w:sz="6" w:space="0" w:color="auto"/>
            </w:tcBorders>
            <w:shd w:val="clear" w:color="auto" w:fill="FFFFFF" w:themeFill="background1"/>
          </w:tcPr>
          <w:p w14:paraId="2080A2D6" w14:textId="2DC2BB99"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1843" w:type="dxa"/>
            <w:tcBorders>
              <w:top w:val="single" w:sz="6" w:space="0" w:color="auto"/>
              <w:left w:val="single" w:sz="6" w:space="0" w:color="auto"/>
              <w:bottom w:val="single" w:sz="6" w:space="0" w:color="auto"/>
              <w:right w:val="single" w:sz="6" w:space="0" w:color="auto"/>
            </w:tcBorders>
          </w:tcPr>
          <w:p w14:paraId="6D7C5D47" w14:textId="347D67B4" w:rsidR="00DF6306" w:rsidRPr="00640125" w:rsidRDefault="00DF6306" w:rsidP="00E111E1">
            <w:pPr>
              <w:spacing w:after="0" w:line="276" w:lineRule="auto"/>
              <w:rPr>
                <w:rFonts w:ascii="Arial Narrow" w:eastAsia="Times New Roman" w:hAnsi="Arial Narrow"/>
                <w:lang w:eastAsia="hr-HR"/>
              </w:rPr>
            </w:pPr>
            <w:r w:rsidRPr="00366DD9">
              <w:rPr>
                <w:rFonts w:ascii="Arial Narrow" w:eastAsia="Times New Roman" w:hAnsi="Arial Narrow"/>
                <w:sz w:val="22"/>
                <w:szCs w:val="22"/>
                <w:lang w:eastAsia="hr-HR"/>
              </w:rPr>
              <w:t>Dairy Laboratory</w:t>
            </w:r>
          </w:p>
        </w:tc>
      </w:tr>
      <w:tr w:rsidR="00DF6306" w:rsidRPr="00640125" w14:paraId="79DEDCC0" w14:textId="77777777" w:rsidTr="00DF6306">
        <w:trPr>
          <w:trHeight w:val="60"/>
        </w:trPr>
        <w:tc>
          <w:tcPr>
            <w:tcW w:w="1095" w:type="dxa"/>
            <w:tcBorders>
              <w:top w:val="single" w:sz="4" w:space="0" w:color="auto"/>
              <w:left w:val="single" w:sz="4" w:space="0" w:color="auto"/>
              <w:bottom w:val="nil"/>
              <w:right w:val="single" w:sz="4" w:space="0" w:color="auto"/>
            </w:tcBorders>
          </w:tcPr>
          <w:p w14:paraId="1ED6498F"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6" w:space="0" w:color="auto"/>
              <w:left w:val="single" w:sz="6" w:space="0" w:color="auto"/>
              <w:bottom w:val="single" w:sz="8" w:space="0" w:color="auto"/>
              <w:right w:val="single" w:sz="4" w:space="0" w:color="auto"/>
            </w:tcBorders>
            <w:shd w:val="clear" w:color="auto" w:fill="FFFFFF" w:themeFill="background1"/>
          </w:tcPr>
          <w:p w14:paraId="1DD0B856" w14:textId="37BA4DE7" w:rsidR="00DF6306" w:rsidRPr="00640125" w:rsidRDefault="00DF6306" w:rsidP="00E111E1">
            <w:pPr>
              <w:spacing w:after="0" w:line="276" w:lineRule="auto"/>
              <w:ind w:left="74" w:hanging="2"/>
              <w:jc w:val="both"/>
              <w:rPr>
                <w:rFonts w:ascii="Arial Narrow" w:eastAsia="Times New Roman" w:hAnsi="Arial Narrow"/>
                <w:lang w:eastAsia="hr-HR"/>
              </w:rPr>
            </w:pPr>
            <w:r w:rsidRPr="00366DD9">
              <w:rPr>
                <w:rFonts w:ascii="Arial Narrow" w:hAnsi="Arial Narrow" w:cs="Arial"/>
              </w:rPr>
              <w:t>MILK DENSITY - Determination of milk density by lactoenzymeter, Organoleptic analysis, Purity test</w:t>
            </w:r>
          </w:p>
        </w:tc>
        <w:tc>
          <w:tcPr>
            <w:tcW w:w="567" w:type="dxa"/>
            <w:tcBorders>
              <w:top w:val="single" w:sz="6" w:space="0" w:color="auto"/>
              <w:left w:val="single" w:sz="4" w:space="0" w:color="auto"/>
              <w:bottom w:val="single" w:sz="8" w:space="0" w:color="auto"/>
              <w:right w:val="single" w:sz="4" w:space="0" w:color="auto"/>
            </w:tcBorders>
            <w:shd w:val="clear" w:color="auto" w:fill="FFFFFF" w:themeFill="background1"/>
          </w:tcPr>
          <w:p w14:paraId="09958D54" w14:textId="7C2A2F75"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hAnsi="Arial Narrow" w:cs="Arial"/>
                <w:sz w:val="22"/>
                <w:szCs w:val="22"/>
              </w:rPr>
              <w:t>-</w:t>
            </w:r>
          </w:p>
        </w:tc>
        <w:tc>
          <w:tcPr>
            <w:tcW w:w="425" w:type="dxa"/>
            <w:tcBorders>
              <w:top w:val="single" w:sz="6" w:space="0" w:color="auto"/>
              <w:left w:val="single" w:sz="4" w:space="0" w:color="auto"/>
              <w:bottom w:val="single" w:sz="8" w:space="0" w:color="auto"/>
              <w:right w:val="single" w:sz="4" w:space="0" w:color="auto"/>
            </w:tcBorders>
            <w:shd w:val="clear" w:color="auto" w:fill="FFFFFF" w:themeFill="background1"/>
          </w:tcPr>
          <w:p w14:paraId="56EB19E0" w14:textId="2EC011D5"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5</w:t>
            </w:r>
          </w:p>
        </w:tc>
        <w:tc>
          <w:tcPr>
            <w:tcW w:w="425" w:type="dxa"/>
            <w:tcBorders>
              <w:top w:val="single" w:sz="6" w:space="0" w:color="auto"/>
              <w:left w:val="single" w:sz="4" w:space="0" w:color="auto"/>
              <w:bottom w:val="single" w:sz="8" w:space="0" w:color="auto"/>
              <w:right w:val="single" w:sz="6" w:space="0" w:color="auto"/>
            </w:tcBorders>
            <w:shd w:val="clear" w:color="auto" w:fill="FFFFFF" w:themeFill="background1"/>
          </w:tcPr>
          <w:p w14:paraId="576C3DCE" w14:textId="4D72FCBA"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1843" w:type="dxa"/>
            <w:tcBorders>
              <w:top w:val="single" w:sz="6" w:space="0" w:color="auto"/>
              <w:left w:val="single" w:sz="6" w:space="0" w:color="auto"/>
              <w:bottom w:val="single" w:sz="6" w:space="0" w:color="auto"/>
              <w:right w:val="single" w:sz="6" w:space="0" w:color="auto"/>
            </w:tcBorders>
          </w:tcPr>
          <w:p w14:paraId="577335AC" w14:textId="04CDC137" w:rsidR="00DF6306" w:rsidRPr="00640125" w:rsidRDefault="00DF6306" w:rsidP="00E111E1">
            <w:pPr>
              <w:spacing w:after="0" w:line="276" w:lineRule="auto"/>
              <w:rPr>
                <w:rFonts w:ascii="Arial Narrow" w:eastAsia="Times New Roman" w:hAnsi="Arial Narrow"/>
                <w:lang w:eastAsia="hr-HR"/>
              </w:rPr>
            </w:pPr>
            <w:r w:rsidRPr="00366DD9">
              <w:rPr>
                <w:rFonts w:ascii="Arial Narrow" w:eastAsia="Times New Roman" w:hAnsi="Arial Narrow"/>
                <w:sz w:val="22"/>
                <w:szCs w:val="22"/>
                <w:lang w:eastAsia="hr-HR"/>
              </w:rPr>
              <w:t>Dairy Laboratory</w:t>
            </w:r>
          </w:p>
        </w:tc>
      </w:tr>
      <w:tr w:rsidR="00DF6306" w:rsidRPr="00640125" w14:paraId="1435FB39" w14:textId="77777777" w:rsidTr="00DF6306">
        <w:trPr>
          <w:trHeight w:val="60"/>
        </w:trPr>
        <w:tc>
          <w:tcPr>
            <w:tcW w:w="1095" w:type="dxa"/>
            <w:tcBorders>
              <w:top w:val="single" w:sz="4" w:space="0" w:color="auto"/>
              <w:left w:val="single" w:sz="4" w:space="0" w:color="auto"/>
              <w:bottom w:val="nil"/>
              <w:right w:val="single" w:sz="4" w:space="0" w:color="auto"/>
            </w:tcBorders>
          </w:tcPr>
          <w:p w14:paraId="75C7A6B6"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473CE81F" w14:textId="77777777" w:rsidR="00DF6306" w:rsidRPr="00366DD9" w:rsidRDefault="00DF6306" w:rsidP="00E111E1">
            <w:pPr>
              <w:pStyle w:val="NoSpacing"/>
              <w:rPr>
                <w:rFonts w:ascii="Arial Narrow" w:hAnsi="Arial Narrow" w:cs="Arial"/>
                <w:b/>
              </w:rPr>
            </w:pPr>
            <w:r w:rsidRPr="00366DD9">
              <w:rPr>
                <w:rFonts w:ascii="Arial Narrow" w:hAnsi="Arial Narrow" w:cs="Arial"/>
                <w:b/>
              </w:rPr>
              <w:t>MICROBIOLOGICAL QUALITY OF MILK</w:t>
            </w:r>
          </w:p>
          <w:p w14:paraId="06A1C708" w14:textId="77777777" w:rsidR="00DF6306" w:rsidRPr="00366DD9" w:rsidRDefault="00DF6306" w:rsidP="00E111E1">
            <w:pPr>
              <w:pStyle w:val="NoSpacing"/>
              <w:rPr>
                <w:rFonts w:ascii="Arial Narrow" w:hAnsi="Arial Narrow" w:cs="Arial"/>
              </w:rPr>
            </w:pPr>
            <w:r w:rsidRPr="00366DD9">
              <w:rPr>
                <w:rFonts w:ascii="Arial Narrow" w:hAnsi="Arial Narrow" w:cs="Arial"/>
              </w:rPr>
              <w:t>SOMATIC CELLS: concept, cell types, applicable regulations, causes of increased numbers on chemical composition, physical and technological properties of milk</w:t>
            </w:r>
          </w:p>
          <w:p w14:paraId="075382CA" w14:textId="075D2DB7" w:rsidR="00DF6306" w:rsidRPr="00640125" w:rsidRDefault="00DF6306" w:rsidP="00E111E1">
            <w:pPr>
              <w:spacing w:after="0" w:line="276" w:lineRule="auto"/>
              <w:ind w:left="74" w:hanging="2"/>
              <w:jc w:val="both"/>
              <w:rPr>
                <w:rFonts w:ascii="Arial Narrow" w:eastAsia="Times New Roman" w:hAnsi="Arial Narrow"/>
                <w:lang w:eastAsia="hr-HR"/>
              </w:rPr>
            </w:pPr>
            <w:r w:rsidRPr="00366DD9">
              <w:rPr>
                <w:rFonts w:ascii="Arial Narrow" w:hAnsi="Arial Narrow" w:cs="Arial"/>
              </w:rPr>
              <w:t>MICROORGANISMS IN MILK: origin, action, changes in individual milk components</w:t>
            </w:r>
          </w:p>
        </w:tc>
        <w:tc>
          <w:tcPr>
            <w:tcW w:w="567" w:type="dxa"/>
            <w:tcBorders>
              <w:top w:val="single" w:sz="6" w:space="0" w:color="auto"/>
              <w:left w:val="single" w:sz="6" w:space="0" w:color="auto"/>
              <w:bottom w:val="single" w:sz="6" w:space="0" w:color="auto"/>
              <w:right w:val="single" w:sz="6" w:space="0" w:color="auto"/>
            </w:tcBorders>
          </w:tcPr>
          <w:p w14:paraId="3AC029AE" w14:textId="77777777" w:rsidR="00DF6306" w:rsidRPr="00366DD9" w:rsidRDefault="00DF6306" w:rsidP="00E111E1">
            <w:pPr>
              <w:jc w:val="center"/>
              <w:rPr>
                <w:rFonts w:ascii="Arial Narrow" w:eastAsia="Times New Roman" w:hAnsi="Arial Narrow"/>
                <w:sz w:val="22"/>
                <w:szCs w:val="22"/>
                <w:lang w:eastAsia="hr-HR"/>
              </w:rPr>
            </w:pPr>
          </w:p>
          <w:p w14:paraId="41C8A0B6" w14:textId="790BD27F"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3</w:t>
            </w:r>
          </w:p>
        </w:tc>
        <w:tc>
          <w:tcPr>
            <w:tcW w:w="425" w:type="dxa"/>
            <w:tcBorders>
              <w:top w:val="single" w:sz="6" w:space="0" w:color="auto"/>
              <w:left w:val="single" w:sz="6" w:space="0" w:color="auto"/>
              <w:bottom w:val="single" w:sz="6" w:space="0" w:color="auto"/>
              <w:right w:val="single" w:sz="6" w:space="0" w:color="auto"/>
            </w:tcBorders>
          </w:tcPr>
          <w:p w14:paraId="28898D6D" w14:textId="77777777" w:rsidR="00DF6306" w:rsidRPr="00366DD9" w:rsidRDefault="00DF6306" w:rsidP="00E111E1">
            <w:pPr>
              <w:jc w:val="center"/>
              <w:rPr>
                <w:rFonts w:ascii="Arial Narrow" w:eastAsia="Times New Roman" w:hAnsi="Arial Narrow"/>
                <w:sz w:val="22"/>
                <w:szCs w:val="22"/>
                <w:lang w:eastAsia="hr-HR"/>
              </w:rPr>
            </w:pPr>
          </w:p>
          <w:p w14:paraId="13C4D781" w14:textId="40035F12"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425" w:type="dxa"/>
            <w:tcBorders>
              <w:top w:val="single" w:sz="6" w:space="0" w:color="auto"/>
              <w:left w:val="single" w:sz="6" w:space="0" w:color="auto"/>
              <w:bottom w:val="single" w:sz="6" w:space="0" w:color="auto"/>
              <w:right w:val="single" w:sz="6" w:space="0" w:color="auto"/>
            </w:tcBorders>
          </w:tcPr>
          <w:p w14:paraId="5FCA887A" w14:textId="77777777" w:rsidR="00DF6306" w:rsidRPr="00366DD9" w:rsidRDefault="00DF6306" w:rsidP="00E111E1">
            <w:pPr>
              <w:jc w:val="center"/>
              <w:rPr>
                <w:rFonts w:ascii="Arial Narrow" w:eastAsia="Times New Roman" w:hAnsi="Arial Narrow"/>
                <w:sz w:val="22"/>
                <w:szCs w:val="22"/>
                <w:lang w:eastAsia="hr-HR"/>
              </w:rPr>
            </w:pPr>
          </w:p>
          <w:p w14:paraId="7987C303" w14:textId="77E29C70"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1843" w:type="dxa"/>
            <w:tcBorders>
              <w:top w:val="single" w:sz="6" w:space="0" w:color="auto"/>
              <w:left w:val="single" w:sz="6" w:space="0" w:color="auto"/>
              <w:bottom w:val="single" w:sz="6" w:space="0" w:color="auto"/>
              <w:right w:val="single" w:sz="6" w:space="0" w:color="auto"/>
            </w:tcBorders>
          </w:tcPr>
          <w:p w14:paraId="39B1AE5E" w14:textId="77777777" w:rsidR="00DF6306" w:rsidRPr="00366DD9" w:rsidRDefault="00DF6306" w:rsidP="00E111E1">
            <w:pPr>
              <w:jc w:val="center"/>
              <w:rPr>
                <w:rFonts w:ascii="Arial Narrow" w:eastAsia="Times New Roman" w:hAnsi="Arial Narrow"/>
                <w:sz w:val="22"/>
                <w:szCs w:val="22"/>
                <w:lang w:eastAsia="hr-HR"/>
              </w:rPr>
            </w:pPr>
          </w:p>
          <w:p w14:paraId="1367E7D8" w14:textId="707B1234" w:rsidR="00DF6306" w:rsidRPr="00640125" w:rsidRDefault="00DF6306" w:rsidP="00E111E1">
            <w:pPr>
              <w:spacing w:after="0" w:line="276" w:lineRule="auto"/>
              <w:rPr>
                <w:rFonts w:ascii="Arial Narrow" w:eastAsia="Times New Roman" w:hAnsi="Arial Narrow"/>
                <w:lang w:eastAsia="hr-HR"/>
              </w:rPr>
            </w:pPr>
            <w:r w:rsidRPr="00366DD9">
              <w:rPr>
                <w:rFonts w:ascii="Arial Narrow" w:eastAsia="Times New Roman" w:hAnsi="Arial Narrow"/>
                <w:sz w:val="22"/>
                <w:szCs w:val="22"/>
                <w:lang w:eastAsia="hr-HR"/>
              </w:rPr>
              <w:t>Lecture Room</w:t>
            </w:r>
          </w:p>
        </w:tc>
      </w:tr>
      <w:tr w:rsidR="00DF6306" w:rsidRPr="00640125" w14:paraId="274BBBBE" w14:textId="77777777" w:rsidTr="00DF6306">
        <w:trPr>
          <w:trHeight w:val="60"/>
        </w:trPr>
        <w:tc>
          <w:tcPr>
            <w:tcW w:w="1095" w:type="dxa"/>
            <w:tcBorders>
              <w:top w:val="single" w:sz="4" w:space="0" w:color="auto"/>
              <w:left w:val="single" w:sz="4" w:space="0" w:color="auto"/>
              <w:bottom w:val="nil"/>
              <w:right w:val="single" w:sz="4" w:space="0" w:color="auto"/>
            </w:tcBorders>
          </w:tcPr>
          <w:p w14:paraId="75F3848F"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vAlign w:val="center"/>
          </w:tcPr>
          <w:p w14:paraId="1219682E" w14:textId="77777777" w:rsidR="00DF6306" w:rsidRPr="00366DD9" w:rsidRDefault="00DF6306" w:rsidP="00E111E1">
            <w:pPr>
              <w:pStyle w:val="NoSpacing"/>
              <w:rPr>
                <w:rFonts w:ascii="Arial Narrow" w:hAnsi="Arial Narrow" w:cs="Arial"/>
                <w:b/>
              </w:rPr>
            </w:pPr>
            <w:r w:rsidRPr="00366DD9">
              <w:rPr>
                <w:rFonts w:ascii="Arial Narrow" w:hAnsi="Arial Narrow" w:cs="Arial"/>
                <w:b/>
              </w:rPr>
              <w:t>PHYSICAL PROPERTIES OF MILK</w:t>
            </w:r>
          </w:p>
          <w:p w14:paraId="73BE6893" w14:textId="77777777" w:rsidR="00DF6306" w:rsidRPr="00366DD9" w:rsidRDefault="00DF6306" w:rsidP="00E111E1">
            <w:pPr>
              <w:pStyle w:val="NoSpacing"/>
              <w:rPr>
                <w:rFonts w:ascii="Arial Narrow" w:hAnsi="Arial Narrow" w:cs="Arial"/>
              </w:rPr>
            </w:pPr>
            <w:r w:rsidRPr="00366DD9">
              <w:rPr>
                <w:rFonts w:ascii="Arial Narrow" w:hAnsi="Arial Narrow" w:cs="Arial"/>
              </w:rPr>
              <w:t>DENSITY: definition, significance of determining density, assessment of milk quality, factors affecting density</w:t>
            </w:r>
          </w:p>
          <w:p w14:paraId="6ABED49F" w14:textId="77777777" w:rsidR="00DF6306" w:rsidRPr="00366DD9" w:rsidRDefault="00DF6306" w:rsidP="00E111E1">
            <w:pPr>
              <w:pStyle w:val="NoSpacing"/>
              <w:rPr>
                <w:rFonts w:ascii="Arial Narrow" w:hAnsi="Arial Narrow" w:cs="Arial"/>
              </w:rPr>
            </w:pPr>
            <w:r w:rsidRPr="00366DD9">
              <w:rPr>
                <w:rFonts w:ascii="Arial Narrow" w:hAnsi="Arial Narrow" w:cs="Arial"/>
              </w:rPr>
              <w:t>ACIDITY: factors affecting acidity, primary and secondary acidity, causes of increased and decreased acidity of milk, methods of determining acidity, titrative and ionometric acidity</w:t>
            </w:r>
          </w:p>
          <w:p w14:paraId="35EFD677" w14:textId="77777777" w:rsidR="00DF6306" w:rsidRPr="00366DD9" w:rsidRDefault="00DF6306" w:rsidP="00E111E1">
            <w:pPr>
              <w:pStyle w:val="NoSpacing"/>
              <w:rPr>
                <w:rFonts w:ascii="Arial Narrow" w:hAnsi="Arial Narrow" w:cs="Arial"/>
              </w:rPr>
            </w:pPr>
            <w:r w:rsidRPr="00366DD9">
              <w:rPr>
                <w:rFonts w:ascii="Arial Narrow" w:hAnsi="Arial Narrow" w:cs="Arial"/>
              </w:rPr>
              <w:t>MILK ADULTERATION: dilution of milk, cryoscopy, factors on which the freezing point of milk depends, methods of determining dilution.</w:t>
            </w:r>
          </w:p>
          <w:p w14:paraId="4D0372FD" w14:textId="77777777" w:rsidR="00DF6306" w:rsidRPr="00366DD9" w:rsidRDefault="00DF6306" w:rsidP="00E111E1">
            <w:pPr>
              <w:pStyle w:val="NoSpacing"/>
              <w:rPr>
                <w:rFonts w:ascii="Arial Narrow" w:hAnsi="Arial Narrow" w:cs="Arial"/>
              </w:rPr>
            </w:pPr>
            <w:r w:rsidRPr="00366DD9">
              <w:rPr>
                <w:rFonts w:ascii="Arial Narrow" w:hAnsi="Arial Narrow" w:cs="Arial"/>
              </w:rPr>
              <w:t>MILK HARVESTING: methods of determination</w:t>
            </w:r>
          </w:p>
          <w:p w14:paraId="1A314D66" w14:textId="185F32FF" w:rsidR="00DF6306" w:rsidRPr="00640125" w:rsidRDefault="00DF6306" w:rsidP="00E111E1">
            <w:pPr>
              <w:spacing w:after="0" w:line="276" w:lineRule="auto"/>
              <w:ind w:left="74" w:hanging="2"/>
              <w:jc w:val="both"/>
              <w:rPr>
                <w:rFonts w:ascii="Arial Narrow" w:eastAsia="Times New Roman" w:hAnsi="Arial Narrow"/>
                <w:lang w:eastAsia="hr-HR"/>
              </w:rPr>
            </w:pPr>
            <w:r w:rsidRPr="00366DD9">
              <w:rPr>
                <w:rFonts w:ascii="Arial Narrow" w:hAnsi="Arial Narrow" w:cs="Arial"/>
              </w:rPr>
              <w:t>VISCOSITY: concept, the significance of determination, the factors on which it depends.</w:t>
            </w:r>
          </w:p>
        </w:tc>
        <w:tc>
          <w:tcPr>
            <w:tcW w:w="567" w:type="dxa"/>
            <w:tcBorders>
              <w:top w:val="single" w:sz="6" w:space="0" w:color="auto"/>
              <w:left w:val="single" w:sz="6" w:space="0" w:color="auto"/>
              <w:bottom w:val="single" w:sz="6" w:space="0" w:color="auto"/>
              <w:right w:val="single" w:sz="6" w:space="0" w:color="auto"/>
            </w:tcBorders>
          </w:tcPr>
          <w:p w14:paraId="3367398A" w14:textId="77777777" w:rsidR="00DF6306" w:rsidRPr="00366DD9" w:rsidRDefault="00DF6306" w:rsidP="00E111E1">
            <w:pPr>
              <w:jc w:val="center"/>
              <w:rPr>
                <w:rFonts w:ascii="Arial Narrow" w:hAnsi="Arial Narrow" w:cs="Arial"/>
                <w:sz w:val="22"/>
                <w:szCs w:val="22"/>
              </w:rPr>
            </w:pPr>
          </w:p>
          <w:p w14:paraId="07FF9487" w14:textId="1A17279F"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hAnsi="Arial Narrow" w:cs="Arial"/>
                <w:sz w:val="22"/>
                <w:szCs w:val="22"/>
              </w:rPr>
              <w:t>3</w:t>
            </w:r>
          </w:p>
        </w:tc>
        <w:tc>
          <w:tcPr>
            <w:tcW w:w="425" w:type="dxa"/>
            <w:tcBorders>
              <w:top w:val="single" w:sz="6" w:space="0" w:color="auto"/>
              <w:left w:val="single" w:sz="6" w:space="0" w:color="auto"/>
              <w:bottom w:val="single" w:sz="6" w:space="0" w:color="auto"/>
              <w:right w:val="single" w:sz="6" w:space="0" w:color="auto"/>
            </w:tcBorders>
          </w:tcPr>
          <w:p w14:paraId="107A5E8B" w14:textId="77777777" w:rsidR="00DF6306" w:rsidRPr="00366DD9" w:rsidRDefault="00DF6306" w:rsidP="00E111E1">
            <w:pPr>
              <w:jc w:val="center"/>
              <w:rPr>
                <w:rFonts w:ascii="Arial Narrow" w:eastAsia="Times New Roman" w:hAnsi="Arial Narrow"/>
                <w:sz w:val="22"/>
                <w:szCs w:val="22"/>
                <w:lang w:eastAsia="hr-HR"/>
              </w:rPr>
            </w:pPr>
          </w:p>
          <w:p w14:paraId="3C187879" w14:textId="4189AAAD"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425" w:type="dxa"/>
            <w:tcBorders>
              <w:top w:val="single" w:sz="6" w:space="0" w:color="auto"/>
              <w:left w:val="single" w:sz="6" w:space="0" w:color="auto"/>
              <w:bottom w:val="single" w:sz="6" w:space="0" w:color="auto"/>
              <w:right w:val="single" w:sz="6" w:space="0" w:color="auto"/>
            </w:tcBorders>
          </w:tcPr>
          <w:p w14:paraId="260BC731" w14:textId="77777777" w:rsidR="00DF6306" w:rsidRPr="00366DD9" w:rsidRDefault="00DF6306" w:rsidP="00E111E1">
            <w:pPr>
              <w:jc w:val="center"/>
              <w:rPr>
                <w:rFonts w:ascii="Arial Narrow" w:eastAsia="Times New Roman" w:hAnsi="Arial Narrow"/>
                <w:sz w:val="22"/>
                <w:szCs w:val="22"/>
                <w:lang w:eastAsia="hr-HR"/>
              </w:rPr>
            </w:pPr>
          </w:p>
          <w:p w14:paraId="569F493A" w14:textId="2CE5608B"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1</w:t>
            </w:r>
          </w:p>
        </w:tc>
        <w:tc>
          <w:tcPr>
            <w:tcW w:w="1843" w:type="dxa"/>
            <w:tcBorders>
              <w:top w:val="single" w:sz="6" w:space="0" w:color="auto"/>
              <w:left w:val="single" w:sz="6" w:space="0" w:color="auto"/>
              <w:bottom w:val="single" w:sz="6" w:space="0" w:color="auto"/>
              <w:right w:val="single" w:sz="6" w:space="0" w:color="auto"/>
            </w:tcBorders>
          </w:tcPr>
          <w:p w14:paraId="21B6F689" w14:textId="77777777" w:rsidR="00DF6306" w:rsidRPr="00366DD9" w:rsidRDefault="00DF6306" w:rsidP="00E111E1">
            <w:pPr>
              <w:jc w:val="center"/>
              <w:rPr>
                <w:rFonts w:ascii="Arial Narrow" w:eastAsia="Times New Roman" w:hAnsi="Arial Narrow"/>
                <w:sz w:val="22"/>
                <w:szCs w:val="22"/>
                <w:lang w:eastAsia="hr-HR"/>
              </w:rPr>
            </w:pPr>
          </w:p>
          <w:p w14:paraId="35C024AC" w14:textId="031CABC2" w:rsidR="00DF6306" w:rsidRPr="00640125" w:rsidRDefault="00DF6306" w:rsidP="00E111E1">
            <w:pPr>
              <w:spacing w:after="0" w:line="276" w:lineRule="auto"/>
              <w:rPr>
                <w:rFonts w:ascii="Arial Narrow" w:eastAsia="Times New Roman" w:hAnsi="Arial Narrow"/>
                <w:lang w:eastAsia="hr-HR"/>
              </w:rPr>
            </w:pPr>
            <w:r w:rsidRPr="00366DD9">
              <w:rPr>
                <w:rFonts w:ascii="Arial Narrow" w:eastAsia="Times New Roman" w:hAnsi="Arial Narrow"/>
                <w:sz w:val="22"/>
                <w:szCs w:val="22"/>
                <w:lang w:eastAsia="hr-HR"/>
              </w:rPr>
              <w:t>Lecture Room</w:t>
            </w:r>
          </w:p>
        </w:tc>
      </w:tr>
      <w:tr w:rsidR="00DF6306" w:rsidRPr="00640125" w14:paraId="6AA61B6D" w14:textId="77777777" w:rsidTr="00DF6306">
        <w:trPr>
          <w:trHeight w:val="60"/>
        </w:trPr>
        <w:tc>
          <w:tcPr>
            <w:tcW w:w="1095" w:type="dxa"/>
            <w:tcBorders>
              <w:top w:val="single" w:sz="4" w:space="0" w:color="auto"/>
              <w:left w:val="single" w:sz="4" w:space="0" w:color="auto"/>
              <w:bottom w:val="nil"/>
              <w:right w:val="single" w:sz="4" w:space="0" w:color="auto"/>
            </w:tcBorders>
          </w:tcPr>
          <w:p w14:paraId="1F6E3906"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46D72CF8" w14:textId="77777777" w:rsidR="00DF6306" w:rsidRPr="00366DD9" w:rsidRDefault="00DF6306" w:rsidP="00E111E1">
            <w:pPr>
              <w:pStyle w:val="NoSpacing"/>
              <w:rPr>
                <w:rFonts w:ascii="Arial Narrow" w:hAnsi="Arial Narrow" w:cs="Arial"/>
              </w:rPr>
            </w:pPr>
            <w:r w:rsidRPr="00366DD9">
              <w:rPr>
                <w:rFonts w:ascii="Arial Narrow" w:hAnsi="Arial Narrow" w:cs="Arial"/>
              </w:rPr>
              <w:t>MILK ACIDITY</w:t>
            </w:r>
          </w:p>
          <w:p w14:paraId="628E5C37" w14:textId="47E50E8B" w:rsidR="00DF6306" w:rsidRPr="00640125" w:rsidRDefault="00DF6306" w:rsidP="00E111E1">
            <w:pPr>
              <w:spacing w:after="0" w:line="276" w:lineRule="auto"/>
              <w:ind w:left="74" w:hanging="2"/>
              <w:jc w:val="both"/>
              <w:rPr>
                <w:rFonts w:ascii="Arial Narrow" w:eastAsia="Times New Roman" w:hAnsi="Arial Narrow"/>
                <w:lang w:eastAsia="hr-HR"/>
              </w:rPr>
            </w:pPr>
            <w:r w:rsidRPr="00366DD9">
              <w:rPr>
                <w:rFonts w:ascii="Arial Narrow" w:hAnsi="Arial Narrow" w:cs="Arial"/>
              </w:rPr>
              <w:t>Rapid or Orientation Methods, Organoleptic Test, Cooking Test, Alcohol Test, Analytical or Quantitative Methods for Determining the Degree of Acidity, Soxhlet –Henkel Method, pH Meter Method</w:t>
            </w:r>
          </w:p>
        </w:tc>
        <w:tc>
          <w:tcPr>
            <w:tcW w:w="567" w:type="dxa"/>
            <w:tcBorders>
              <w:top w:val="single" w:sz="6" w:space="0" w:color="auto"/>
              <w:left w:val="single" w:sz="6" w:space="0" w:color="auto"/>
              <w:bottom w:val="single" w:sz="6" w:space="0" w:color="auto"/>
              <w:right w:val="single" w:sz="6" w:space="0" w:color="auto"/>
            </w:tcBorders>
          </w:tcPr>
          <w:p w14:paraId="2C3F60A4" w14:textId="77777777" w:rsidR="00DF6306" w:rsidRPr="00366DD9" w:rsidRDefault="00DF6306" w:rsidP="00E111E1">
            <w:pPr>
              <w:jc w:val="center"/>
              <w:rPr>
                <w:rFonts w:ascii="Arial Narrow" w:eastAsia="Times New Roman" w:hAnsi="Arial Narrow"/>
                <w:sz w:val="22"/>
                <w:szCs w:val="22"/>
                <w:lang w:eastAsia="hr-HR"/>
              </w:rPr>
            </w:pPr>
          </w:p>
          <w:p w14:paraId="36C334FE" w14:textId="166B4EEB"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425" w:type="dxa"/>
            <w:tcBorders>
              <w:top w:val="single" w:sz="6" w:space="0" w:color="auto"/>
              <w:left w:val="single" w:sz="6" w:space="0" w:color="auto"/>
              <w:bottom w:val="single" w:sz="6" w:space="0" w:color="auto"/>
              <w:right w:val="single" w:sz="6" w:space="0" w:color="auto"/>
            </w:tcBorders>
          </w:tcPr>
          <w:p w14:paraId="1F919AB3" w14:textId="77777777" w:rsidR="00DF6306" w:rsidRPr="00366DD9" w:rsidRDefault="00DF6306" w:rsidP="00E111E1">
            <w:pPr>
              <w:jc w:val="center"/>
              <w:rPr>
                <w:rFonts w:ascii="Arial Narrow" w:eastAsia="Times New Roman" w:hAnsi="Arial Narrow"/>
                <w:sz w:val="22"/>
                <w:szCs w:val="22"/>
                <w:lang w:eastAsia="hr-HR"/>
              </w:rPr>
            </w:pPr>
          </w:p>
          <w:p w14:paraId="70E063A4" w14:textId="2FE89ABF"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3</w:t>
            </w:r>
          </w:p>
        </w:tc>
        <w:tc>
          <w:tcPr>
            <w:tcW w:w="425" w:type="dxa"/>
            <w:tcBorders>
              <w:top w:val="single" w:sz="6" w:space="0" w:color="auto"/>
              <w:left w:val="single" w:sz="6" w:space="0" w:color="auto"/>
              <w:bottom w:val="single" w:sz="6" w:space="0" w:color="auto"/>
              <w:right w:val="single" w:sz="6" w:space="0" w:color="auto"/>
            </w:tcBorders>
          </w:tcPr>
          <w:p w14:paraId="5D446F31" w14:textId="77777777" w:rsidR="00DF6306" w:rsidRPr="00366DD9" w:rsidRDefault="00DF6306" w:rsidP="00E111E1">
            <w:pPr>
              <w:jc w:val="center"/>
              <w:rPr>
                <w:rFonts w:ascii="Arial Narrow" w:eastAsia="Times New Roman" w:hAnsi="Arial Narrow"/>
                <w:sz w:val="22"/>
                <w:szCs w:val="22"/>
                <w:lang w:eastAsia="hr-HR"/>
              </w:rPr>
            </w:pPr>
          </w:p>
          <w:p w14:paraId="2E9512AF" w14:textId="256A8AC9"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1843" w:type="dxa"/>
            <w:tcBorders>
              <w:top w:val="single" w:sz="6" w:space="0" w:color="auto"/>
              <w:left w:val="single" w:sz="6" w:space="0" w:color="auto"/>
              <w:bottom w:val="single" w:sz="6" w:space="0" w:color="auto"/>
              <w:right w:val="single" w:sz="6" w:space="0" w:color="auto"/>
            </w:tcBorders>
          </w:tcPr>
          <w:p w14:paraId="5F80C8D9" w14:textId="5B5D8D55" w:rsidR="00DF6306" w:rsidRPr="00640125" w:rsidRDefault="00DF6306" w:rsidP="00E111E1">
            <w:pPr>
              <w:spacing w:after="0" w:line="276" w:lineRule="auto"/>
              <w:rPr>
                <w:rFonts w:ascii="Arial Narrow" w:eastAsia="Times New Roman" w:hAnsi="Arial Narrow"/>
                <w:lang w:eastAsia="hr-HR"/>
              </w:rPr>
            </w:pPr>
            <w:r w:rsidRPr="00366DD9">
              <w:rPr>
                <w:rFonts w:ascii="Arial Narrow" w:eastAsia="Times New Roman" w:hAnsi="Arial Narrow"/>
                <w:sz w:val="22"/>
                <w:szCs w:val="22"/>
                <w:lang w:eastAsia="hr-HR"/>
              </w:rPr>
              <w:t>Dairy Laboratory</w:t>
            </w:r>
          </w:p>
        </w:tc>
      </w:tr>
      <w:tr w:rsidR="00DF6306" w:rsidRPr="00640125" w14:paraId="134FD155" w14:textId="77777777" w:rsidTr="00DF6306">
        <w:trPr>
          <w:trHeight w:val="60"/>
        </w:trPr>
        <w:tc>
          <w:tcPr>
            <w:tcW w:w="1095" w:type="dxa"/>
            <w:tcBorders>
              <w:top w:val="single" w:sz="4" w:space="0" w:color="auto"/>
              <w:left w:val="single" w:sz="4" w:space="0" w:color="auto"/>
              <w:bottom w:val="nil"/>
              <w:right w:val="single" w:sz="4" w:space="0" w:color="auto"/>
            </w:tcBorders>
          </w:tcPr>
          <w:p w14:paraId="01770256"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77889B34" w14:textId="77777777" w:rsidR="00DF6306" w:rsidRPr="00366DD9" w:rsidRDefault="00DF6306" w:rsidP="00E111E1">
            <w:pPr>
              <w:pStyle w:val="NoSpacing"/>
              <w:rPr>
                <w:rFonts w:ascii="Arial Narrow" w:hAnsi="Arial Narrow" w:cs="Arial"/>
                <w:b/>
              </w:rPr>
            </w:pPr>
            <w:r w:rsidRPr="00366DD9">
              <w:rPr>
                <w:rFonts w:ascii="Arial Narrow" w:hAnsi="Arial Narrow" w:cs="Arial"/>
                <w:b/>
              </w:rPr>
              <w:t>PRIMARY MILK PROCESSING</w:t>
            </w:r>
          </w:p>
          <w:p w14:paraId="4EB70ACF" w14:textId="77777777" w:rsidR="00DF6306" w:rsidRPr="00366DD9" w:rsidRDefault="00DF6306" w:rsidP="00E111E1">
            <w:pPr>
              <w:pStyle w:val="NoSpacing"/>
              <w:rPr>
                <w:rFonts w:ascii="Arial Narrow" w:hAnsi="Arial Narrow" w:cs="Arial"/>
              </w:rPr>
            </w:pPr>
            <w:r w:rsidRPr="00366DD9">
              <w:rPr>
                <w:rFonts w:ascii="Arial Narrow" w:hAnsi="Arial Narrow" w:cs="Arial"/>
              </w:rPr>
              <w:t>Milk sampling, post-milking milk procedure, squeezing and filtering, cooling, cooling options and methods</w:t>
            </w:r>
          </w:p>
          <w:p w14:paraId="4DA159A2" w14:textId="5F2676D9" w:rsidR="00DF6306" w:rsidRPr="00640125" w:rsidRDefault="00DF6306" w:rsidP="00E111E1">
            <w:pPr>
              <w:spacing w:after="0" w:line="276" w:lineRule="auto"/>
              <w:ind w:left="74" w:hanging="2"/>
              <w:jc w:val="both"/>
              <w:rPr>
                <w:rFonts w:ascii="Arial Narrow" w:eastAsia="Times New Roman" w:hAnsi="Arial Narrow"/>
                <w:lang w:eastAsia="hr-HR"/>
              </w:rPr>
            </w:pPr>
            <w:r w:rsidRPr="00366DD9">
              <w:rPr>
                <w:rFonts w:ascii="Arial Narrow" w:hAnsi="Arial Narrow" w:cs="Arial"/>
              </w:rPr>
              <w:t>Scooping cream from milk, separator, clarification, baktofugation, homogenization, heat treatment of milk, pasteurization: types and conditions, sterilization: types and conditions.</w:t>
            </w:r>
          </w:p>
        </w:tc>
        <w:tc>
          <w:tcPr>
            <w:tcW w:w="567" w:type="dxa"/>
            <w:tcBorders>
              <w:top w:val="single" w:sz="6" w:space="0" w:color="auto"/>
              <w:left w:val="single" w:sz="6" w:space="0" w:color="auto"/>
              <w:bottom w:val="single" w:sz="6" w:space="0" w:color="auto"/>
              <w:right w:val="single" w:sz="6" w:space="0" w:color="auto"/>
            </w:tcBorders>
          </w:tcPr>
          <w:p w14:paraId="574DB0AC" w14:textId="77777777" w:rsidR="00DF6306" w:rsidRPr="00366DD9" w:rsidRDefault="00DF6306" w:rsidP="00E111E1">
            <w:pPr>
              <w:jc w:val="center"/>
              <w:rPr>
                <w:rFonts w:ascii="Arial Narrow" w:hAnsi="Arial Narrow" w:cs="Arial"/>
                <w:sz w:val="22"/>
                <w:szCs w:val="22"/>
              </w:rPr>
            </w:pPr>
          </w:p>
          <w:p w14:paraId="761809CB" w14:textId="5A7FA36E"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hAnsi="Arial Narrow" w:cs="Arial"/>
                <w:sz w:val="22"/>
                <w:szCs w:val="22"/>
              </w:rPr>
              <w:t>3</w:t>
            </w:r>
          </w:p>
        </w:tc>
        <w:tc>
          <w:tcPr>
            <w:tcW w:w="425" w:type="dxa"/>
            <w:tcBorders>
              <w:top w:val="single" w:sz="6" w:space="0" w:color="auto"/>
              <w:left w:val="single" w:sz="6" w:space="0" w:color="auto"/>
              <w:bottom w:val="single" w:sz="6" w:space="0" w:color="auto"/>
              <w:right w:val="single" w:sz="6" w:space="0" w:color="auto"/>
            </w:tcBorders>
          </w:tcPr>
          <w:p w14:paraId="369A9F29" w14:textId="77777777" w:rsidR="00DF6306" w:rsidRPr="00366DD9" w:rsidRDefault="00DF6306" w:rsidP="00E111E1">
            <w:pPr>
              <w:jc w:val="center"/>
              <w:rPr>
                <w:rFonts w:ascii="Arial Narrow" w:eastAsia="Times New Roman" w:hAnsi="Arial Narrow"/>
                <w:sz w:val="22"/>
                <w:szCs w:val="22"/>
                <w:lang w:eastAsia="hr-HR"/>
              </w:rPr>
            </w:pPr>
          </w:p>
          <w:p w14:paraId="185AA31A" w14:textId="64D8C8ED"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425" w:type="dxa"/>
            <w:tcBorders>
              <w:top w:val="single" w:sz="6" w:space="0" w:color="auto"/>
              <w:left w:val="single" w:sz="6" w:space="0" w:color="auto"/>
              <w:bottom w:val="single" w:sz="6" w:space="0" w:color="auto"/>
              <w:right w:val="single" w:sz="6" w:space="0" w:color="auto"/>
            </w:tcBorders>
          </w:tcPr>
          <w:p w14:paraId="1CB82AFD" w14:textId="77777777" w:rsidR="00DF6306" w:rsidRPr="00366DD9" w:rsidRDefault="00DF6306" w:rsidP="00E111E1">
            <w:pPr>
              <w:jc w:val="center"/>
              <w:rPr>
                <w:rFonts w:ascii="Arial Narrow" w:eastAsia="Times New Roman" w:hAnsi="Arial Narrow"/>
                <w:sz w:val="22"/>
                <w:szCs w:val="22"/>
                <w:lang w:eastAsia="hr-HR"/>
              </w:rPr>
            </w:pPr>
          </w:p>
          <w:p w14:paraId="0E87740E" w14:textId="6055F7D0"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1843" w:type="dxa"/>
            <w:tcBorders>
              <w:top w:val="single" w:sz="6" w:space="0" w:color="auto"/>
              <w:left w:val="single" w:sz="6" w:space="0" w:color="auto"/>
              <w:bottom w:val="single" w:sz="6" w:space="0" w:color="auto"/>
              <w:right w:val="single" w:sz="6" w:space="0" w:color="auto"/>
            </w:tcBorders>
          </w:tcPr>
          <w:p w14:paraId="445AE871" w14:textId="77777777" w:rsidR="00DF6306" w:rsidRPr="00366DD9" w:rsidRDefault="00DF6306" w:rsidP="00E111E1">
            <w:pPr>
              <w:jc w:val="center"/>
              <w:rPr>
                <w:rFonts w:ascii="Arial Narrow" w:eastAsia="Times New Roman" w:hAnsi="Arial Narrow"/>
                <w:sz w:val="22"/>
                <w:szCs w:val="22"/>
                <w:lang w:eastAsia="hr-HR"/>
              </w:rPr>
            </w:pPr>
          </w:p>
          <w:p w14:paraId="1112A4FA" w14:textId="6E940C8B" w:rsidR="00DF6306" w:rsidRPr="00640125" w:rsidRDefault="00DF6306" w:rsidP="00E111E1">
            <w:pPr>
              <w:spacing w:after="0" w:line="276" w:lineRule="auto"/>
              <w:rPr>
                <w:rFonts w:ascii="Arial Narrow" w:eastAsia="Times New Roman" w:hAnsi="Arial Narrow"/>
                <w:lang w:eastAsia="hr-HR"/>
              </w:rPr>
            </w:pPr>
            <w:r w:rsidRPr="00366DD9">
              <w:rPr>
                <w:rFonts w:ascii="Arial Narrow" w:eastAsia="Times New Roman" w:hAnsi="Arial Narrow"/>
                <w:sz w:val="22"/>
                <w:szCs w:val="22"/>
                <w:lang w:eastAsia="hr-HR"/>
              </w:rPr>
              <w:t>Lecture Room</w:t>
            </w:r>
          </w:p>
        </w:tc>
      </w:tr>
      <w:tr w:rsidR="00DF6306" w:rsidRPr="00640125" w14:paraId="0667EE14" w14:textId="77777777" w:rsidTr="00DF6306">
        <w:trPr>
          <w:trHeight w:val="60"/>
        </w:trPr>
        <w:tc>
          <w:tcPr>
            <w:tcW w:w="1095" w:type="dxa"/>
            <w:tcBorders>
              <w:top w:val="single" w:sz="4" w:space="0" w:color="auto"/>
              <w:left w:val="single" w:sz="4" w:space="0" w:color="auto"/>
              <w:bottom w:val="nil"/>
              <w:right w:val="single" w:sz="4" w:space="0" w:color="auto"/>
            </w:tcBorders>
          </w:tcPr>
          <w:p w14:paraId="781E5A6E"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5B61FE98" w14:textId="77777777" w:rsidR="00DF6306" w:rsidRPr="00366DD9" w:rsidRDefault="00DF6306" w:rsidP="00E111E1">
            <w:pPr>
              <w:pStyle w:val="NoSpacing"/>
              <w:rPr>
                <w:rFonts w:ascii="Arial Narrow" w:hAnsi="Arial Narrow" w:cs="Arial"/>
              </w:rPr>
            </w:pPr>
            <w:r w:rsidRPr="00366DD9">
              <w:rPr>
                <w:rFonts w:ascii="Arial Narrow" w:hAnsi="Arial Narrow" w:cs="Arial"/>
              </w:rPr>
              <w:t>DETERMINATION OF MILK FAT CONTENT IN MILK</w:t>
            </w:r>
          </w:p>
          <w:p w14:paraId="3F8022C6" w14:textId="5970F538" w:rsidR="00DF6306" w:rsidRPr="00640125" w:rsidRDefault="00DF6306" w:rsidP="00E111E1">
            <w:pPr>
              <w:spacing w:after="0" w:line="276" w:lineRule="auto"/>
              <w:ind w:left="74" w:hanging="2"/>
              <w:jc w:val="both"/>
              <w:rPr>
                <w:rFonts w:ascii="Arial Narrow" w:eastAsia="Times New Roman" w:hAnsi="Arial Narrow"/>
                <w:lang w:eastAsia="hr-HR"/>
              </w:rPr>
            </w:pPr>
            <w:r w:rsidRPr="00366DD9">
              <w:rPr>
                <w:rFonts w:ascii="Arial Narrow" w:hAnsi="Arial Narrow" w:cs="Arial"/>
              </w:rPr>
              <w:t>Gerber's method for determining milk fat</w:t>
            </w:r>
          </w:p>
        </w:tc>
        <w:tc>
          <w:tcPr>
            <w:tcW w:w="567" w:type="dxa"/>
            <w:tcBorders>
              <w:top w:val="single" w:sz="6" w:space="0" w:color="auto"/>
              <w:left w:val="single" w:sz="6" w:space="0" w:color="auto"/>
              <w:bottom w:val="single" w:sz="6" w:space="0" w:color="auto"/>
              <w:right w:val="single" w:sz="6" w:space="0" w:color="auto"/>
            </w:tcBorders>
          </w:tcPr>
          <w:p w14:paraId="1D17CE58" w14:textId="66B4E0F5"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hAnsi="Arial Narrow" w:cs="Arial"/>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6899551A" w14:textId="2A02C5D1"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5</w:t>
            </w:r>
          </w:p>
        </w:tc>
        <w:tc>
          <w:tcPr>
            <w:tcW w:w="425" w:type="dxa"/>
            <w:tcBorders>
              <w:top w:val="single" w:sz="6" w:space="0" w:color="auto"/>
              <w:left w:val="single" w:sz="6" w:space="0" w:color="auto"/>
              <w:bottom w:val="single" w:sz="6" w:space="0" w:color="auto"/>
              <w:right w:val="single" w:sz="6" w:space="0" w:color="auto"/>
            </w:tcBorders>
          </w:tcPr>
          <w:p w14:paraId="2CBFD5C7" w14:textId="0891FB45"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1843" w:type="dxa"/>
            <w:tcBorders>
              <w:top w:val="single" w:sz="6" w:space="0" w:color="auto"/>
              <w:left w:val="single" w:sz="6" w:space="0" w:color="auto"/>
              <w:bottom w:val="single" w:sz="6" w:space="0" w:color="auto"/>
              <w:right w:val="single" w:sz="6" w:space="0" w:color="auto"/>
            </w:tcBorders>
          </w:tcPr>
          <w:p w14:paraId="60570BAE" w14:textId="0AB6263C" w:rsidR="00DF6306" w:rsidRPr="00640125" w:rsidRDefault="00DF6306" w:rsidP="00E111E1">
            <w:pPr>
              <w:spacing w:after="0" w:line="276" w:lineRule="auto"/>
              <w:rPr>
                <w:rFonts w:ascii="Arial Narrow" w:eastAsia="Times New Roman" w:hAnsi="Arial Narrow"/>
                <w:lang w:eastAsia="hr-HR"/>
              </w:rPr>
            </w:pPr>
            <w:r w:rsidRPr="00366DD9">
              <w:rPr>
                <w:rFonts w:ascii="Arial Narrow" w:eastAsia="Times New Roman" w:hAnsi="Arial Narrow"/>
                <w:sz w:val="22"/>
                <w:szCs w:val="22"/>
                <w:lang w:eastAsia="hr-HR"/>
              </w:rPr>
              <w:t>Dairy Laboratory</w:t>
            </w:r>
          </w:p>
        </w:tc>
      </w:tr>
      <w:tr w:rsidR="00DF6306" w:rsidRPr="00640125" w14:paraId="4CEFFE68" w14:textId="77777777" w:rsidTr="00DF6306">
        <w:trPr>
          <w:trHeight w:val="60"/>
        </w:trPr>
        <w:tc>
          <w:tcPr>
            <w:tcW w:w="1095" w:type="dxa"/>
            <w:tcBorders>
              <w:top w:val="single" w:sz="4" w:space="0" w:color="auto"/>
              <w:left w:val="single" w:sz="4" w:space="0" w:color="auto"/>
              <w:bottom w:val="nil"/>
              <w:right w:val="single" w:sz="4" w:space="0" w:color="auto"/>
            </w:tcBorders>
          </w:tcPr>
          <w:p w14:paraId="5C251CE7"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033D37FE" w14:textId="77777777" w:rsidR="00DF6306" w:rsidRPr="00366DD9" w:rsidRDefault="00DF6306" w:rsidP="00E111E1">
            <w:pPr>
              <w:pStyle w:val="NoSpacing"/>
              <w:rPr>
                <w:rFonts w:ascii="Arial Narrow" w:hAnsi="Arial Narrow" w:cs="Arial"/>
              </w:rPr>
            </w:pPr>
            <w:r w:rsidRPr="00366DD9">
              <w:rPr>
                <w:rFonts w:ascii="Arial Narrow" w:hAnsi="Arial Narrow" w:cs="Arial"/>
              </w:rPr>
              <w:t xml:space="preserve">PRIMARY MILK PROCESSING </w:t>
            </w:r>
          </w:p>
          <w:p w14:paraId="16D2A722" w14:textId="5E99AD37" w:rsidR="00DF6306" w:rsidRPr="00640125" w:rsidRDefault="00DF6306" w:rsidP="00E111E1">
            <w:pPr>
              <w:spacing w:after="0" w:line="276" w:lineRule="auto"/>
              <w:ind w:left="74" w:hanging="2"/>
              <w:jc w:val="both"/>
              <w:rPr>
                <w:rFonts w:ascii="Arial Narrow" w:eastAsia="Times New Roman" w:hAnsi="Arial Narrow"/>
                <w:lang w:eastAsia="hr-HR"/>
              </w:rPr>
            </w:pPr>
            <w:r w:rsidRPr="00366DD9">
              <w:rPr>
                <w:rFonts w:ascii="Arial Narrow" w:hAnsi="Arial Narrow" w:cs="Arial"/>
              </w:rPr>
              <w:t xml:space="preserve"> Pasteurization – Standardization – Separation</w:t>
            </w:r>
          </w:p>
        </w:tc>
        <w:tc>
          <w:tcPr>
            <w:tcW w:w="567" w:type="dxa"/>
            <w:tcBorders>
              <w:top w:val="single" w:sz="6" w:space="0" w:color="auto"/>
              <w:left w:val="single" w:sz="6" w:space="0" w:color="auto"/>
              <w:bottom w:val="single" w:sz="6" w:space="0" w:color="auto"/>
              <w:right w:val="single" w:sz="6" w:space="0" w:color="auto"/>
            </w:tcBorders>
          </w:tcPr>
          <w:p w14:paraId="1E3BF747" w14:textId="253F6BC8"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425" w:type="dxa"/>
            <w:tcBorders>
              <w:top w:val="single" w:sz="6" w:space="0" w:color="auto"/>
              <w:left w:val="single" w:sz="6" w:space="0" w:color="auto"/>
              <w:bottom w:val="single" w:sz="6" w:space="0" w:color="auto"/>
              <w:right w:val="single" w:sz="6" w:space="0" w:color="auto"/>
            </w:tcBorders>
          </w:tcPr>
          <w:p w14:paraId="35B4E9B0" w14:textId="36123B72"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2</w:t>
            </w:r>
          </w:p>
        </w:tc>
        <w:tc>
          <w:tcPr>
            <w:tcW w:w="425" w:type="dxa"/>
            <w:tcBorders>
              <w:top w:val="single" w:sz="6" w:space="0" w:color="auto"/>
              <w:left w:val="single" w:sz="6" w:space="0" w:color="auto"/>
              <w:bottom w:val="single" w:sz="6" w:space="0" w:color="auto"/>
              <w:right w:val="single" w:sz="6" w:space="0" w:color="auto"/>
            </w:tcBorders>
          </w:tcPr>
          <w:p w14:paraId="59E26D24" w14:textId="53A3688E"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1843" w:type="dxa"/>
            <w:tcBorders>
              <w:top w:val="single" w:sz="6" w:space="0" w:color="auto"/>
              <w:left w:val="single" w:sz="6" w:space="0" w:color="auto"/>
              <w:bottom w:val="single" w:sz="6" w:space="0" w:color="auto"/>
              <w:right w:val="single" w:sz="6" w:space="0" w:color="auto"/>
            </w:tcBorders>
          </w:tcPr>
          <w:p w14:paraId="7E48E116" w14:textId="6811096F" w:rsidR="00DF6306" w:rsidRPr="00640125" w:rsidRDefault="00DF6306" w:rsidP="00E111E1">
            <w:pPr>
              <w:spacing w:after="0" w:line="276" w:lineRule="auto"/>
              <w:rPr>
                <w:rFonts w:ascii="Arial Narrow" w:eastAsia="Times New Roman" w:hAnsi="Arial Narrow"/>
                <w:lang w:eastAsia="hr-HR"/>
              </w:rPr>
            </w:pPr>
            <w:r w:rsidRPr="00366DD9">
              <w:rPr>
                <w:rFonts w:ascii="Arial Narrow" w:eastAsia="Times New Roman" w:hAnsi="Arial Narrow"/>
                <w:sz w:val="22"/>
                <w:szCs w:val="22"/>
                <w:lang w:eastAsia="hr-HR"/>
              </w:rPr>
              <w:t>Dairy practicum</w:t>
            </w:r>
          </w:p>
        </w:tc>
      </w:tr>
      <w:tr w:rsidR="00DF6306" w:rsidRPr="00640125" w14:paraId="146838B0" w14:textId="77777777" w:rsidTr="00DF6306">
        <w:trPr>
          <w:trHeight w:val="60"/>
        </w:trPr>
        <w:tc>
          <w:tcPr>
            <w:tcW w:w="1095" w:type="dxa"/>
            <w:tcBorders>
              <w:top w:val="single" w:sz="4" w:space="0" w:color="auto"/>
              <w:left w:val="single" w:sz="4" w:space="0" w:color="auto"/>
              <w:bottom w:val="nil"/>
              <w:right w:val="single" w:sz="4" w:space="0" w:color="auto"/>
            </w:tcBorders>
          </w:tcPr>
          <w:p w14:paraId="2DFFA789"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63425E36" w14:textId="77777777" w:rsidR="00DF6306" w:rsidRPr="00366DD9" w:rsidRDefault="00DF6306" w:rsidP="00E111E1">
            <w:pPr>
              <w:pStyle w:val="NoSpacing"/>
              <w:rPr>
                <w:rFonts w:ascii="Arial Narrow" w:hAnsi="Arial Narrow" w:cs="Arial"/>
                <w:b/>
              </w:rPr>
            </w:pPr>
            <w:r w:rsidRPr="00366DD9">
              <w:rPr>
                <w:rFonts w:ascii="Arial Narrow" w:hAnsi="Arial Narrow" w:cs="Arial"/>
                <w:b/>
              </w:rPr>
              <w:t xml:space="preserve">MICROBIAL CULTURES </w:t>
            </w:r>
          </w:p>
          <w:p w14:paraId="04251E34" w14:textId="77777777" w:rsidR="00DF6306" w:rsidRPr="00366DD9" w:rsidRDefault="00DF6306" w:rsidP="00E111E1">
            <w:pPr>
              <w:pStyle w:val="NoSpacing"/>
              <w:rPr>
                <w:rFonts w:ascii="Arial Narrow" w:hAnsi="Arial Narrow" w:cs="Arial"/>
              </w:rPr>
            </w:pPr>
            <w:r w:rsidRPr="00366DD9">
              <w:rPr>
                <w:rFonts w:ascii="Arial Narrow" w:hAnsi="Arial Narrow" w:cs="Arial"/>
              </w:rPr>
              <w:t>Definition, Concept, Role, Division</w:t>
            </w:r>
          </w:p>
          <w:p w14:paraId="1F04698A" w14:textId="77777777" w:rsidR="00DF6306" w:rsidRPr="00366DD9" w:rsidRDefault="00DF6306" w:rsidP="00E111E1">
            <w:pPr>
              <w:pStyle w:val="NoSpacing"/>
              <w:rPr>
                <w:rFonts w:ascii="Arial Narrow" w:hAnsi="Arial Narrow" w:cs="Arial"/>
              </w:rPr>
            </w:pPr>
            <w:r w:rsidRPr="00366DD9">
              <w:rPr>
                <w:rFonts w:ascii="Arial Narrow" w:hAnsi="Arial Narrow" w:cs="Arial"/>
              </w:rPr>
              <w:t>Types: liquid, freeze-dried, quality</w:t>
            </w:r>
          </w:p>
          <w:p w14:paraId="075192E7" w14:textId="77777777" w:rsidR="00DF6306" w:rsidRPr="00366DD9" w:rsidRDefault="00DF6306" w:rsidP="00E111E1">
            <w:pPr>
              <w:pStyle w:val="NoSpacing"/>
              <w:rPr>
                <w:rFonts w:ascii="Arial Narrow" w:hAnsi="Arial Narrow" w:cs="Arial"/>
              </w:rPr>
            </w:pPr>
            <w:r w:rsidRPr="00366DD9">
              <w:rPr>
                <w:rFonts w:ascii="Arial Narrow" w:hAnsi="Arial Narrow" w:cs="Arial"/>
              </w:rPr>
              <w:t>FERMENTED MILK PRODUCTS</w:t>
            </w:r>
          </w:p>
          <w:p w14:paraId="5F7D4B22" w14:textId="77777777" w:rsidR="00DF6306" w:rsidRPr="00366DD9" w:rsidRDefault="00DF6306" w:rsidP="00E111E1">
            <w:pPr>
              <w:pStyle w:val="NoSpacing"/>
              <w:rPr>
                <w:rFonts w:ascii="Arial Narrow" w:hAnsi="Arial Narrow" w:cs="Arial"/>
              </w:rPr>
            </w:pPr>
            <w:r w:rsidRPr="00366DD9">
              <w:rPr>
                <w:rFonts w:ascii="Arial Narrow" w:hAnsi="Arial Narrow" w:cs="Arial"/>
              </w:rPr>
              <w:t>Yogurt, Acidophilus milk, Kefir.</w:t>
            </w:r>
          </w:p>
          <w:p w14:paraId="64B83F6D" w14:textId="77777777" w:rsidR="00DF6306" w:rsidRPr="00366DD9" w:rsidRDefault="00DF6306" w:rsidP="00E111E1">
            <w:pPr>
              <w:pStyle w:val="NoSpacing"/>
              <w:rPr>
                <w:rFonts w:ascii="Arial Narrow" w:hAnsi="Arial Narrow" w:cs="Arial"/>
              </w:rPr>
            </w:pPr>
            <w:r w:rsidRPr="00366DD9">
              <w:rPr>
                <w:rFonts w:ascii="Arial Narrow" w:hAnsi="Arial Narrow" w:cs="Arial"/>
              </w:rPr>
              <w:t>Organoleptic quality assessment</w:t>
            </w:r>
          </w:p>
          <w:p w14:paraId="43CAFEBF" w14:textId="0B661DE7" w:rsidR="00DF6306" w:rsidRPr="00640125" w:rsidRDefault="00DF6306" w:rsidP="00E111E1">
            <w:pPr>
              <w:spacing w:after="0" w:line="276" w:lineRule="auto"/>
              <w:ind w:left="74" w:hanging="2"/>
              <w:jc w:val="both"/>
              <w:rPr>
                <w:rFonts w:ascii="Arial Narrow" w:eastAsia="Times New Roman" w:hAnsi="Arial Narrow"/>
                <w:lang w:eastAsia="hr-HR"/>
              </w:rPr>
            </w:pPr>
            <w:r w:rsidRPr="00366DD9">
              <w:rPr>
                <w:rFonts w:ascii="Arial Narrow" w:hAnsi="Arial Narrow" w:cs="Arial"/>
              </w:rPr>
              <w:t>errors in taste, smell, consistency</w:t>
            </w:r>
          </w:p>
        </w:tc>
        <w:tc>
          <w:tcPr>
            <w:tcW w:w="567" w:type="dxa"/>
            <w:tcBorders>
              <w:top w:val="single" w:sz="6" w:space="0" w:color="auto"/>
              <w:left w:val="single" w:sz="6" w:space="0" w:color="auto"/>
              <w:bottom w:val="single" w:sz="6" w:space="0" w:color="auto"/>
              <w:right w:val="single" w:sz="6" w:space="0" w:color="auto"/>
            </w:tcBorders>
          </w:tcPr>
          <w:p w14:paraId="6E780C87" w14:textId="77777777" w:rsidR="00DF6306" w:rsidRPr="00366DD9" w:rsidRDefault="00DF6306" w:rsidP="00E111E1">
            <w:pPr>
              <w:jc w:val="center"/>
              <w:rPr>
                <w:rFonts w:ascii="Arial Narrow" w:hAnsi="Arial Narrow" w:cs="Arial"/>
                <w:sz w:val="22"/>
                <w:szCs w:val="22"/>
              </w:rPr>
            </w:pPr>
          </w:p>
          <w:p w14:paraId="3C121996" w14:textId="0E8578AE"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hAnsi="Arial Narrow" w:cs="Arial"/>
                <w:sz w:val="22"/>
                <w:szCs w:val="22"/>
              </w:rPr>
              <w:t>3</w:t>
            </w:r>
          </w:p>
        </w:tc>
        <w:tc>
          <w:tcPr>
            <w:tcW w:w="425" w:type="dxa"/>
            <w:tcBorders>
              <w:top w:val="single" w:sz="6" w:space="0" w:color="auto"/>
              <w:left w:val="single" w:sz="6" w:space="0" w:color="auto"/>
              <w:bottom w:val="single" w:sz="6" w:space="0" w:color="auto"/>
              <w:right w:val="single" w:sz="6" w:space="0" w:color="auto"/>
            </w:tcBorders>
          </w:tcPr>
          <w:p w14:paraId="302CECD2" w14:textId="77777777" w:rsidR="00DF6306" w:rsidRPr="00366DD9" w:rsidRDefault="00DF6306" w:rsidP="00E111E1">
            <w:pPr>
              <w:jc w:val="center"/>
              <w:rPr>
                <w:rFonts w:ascii="Arial Narrow" w:eastAsia="Times New Roman" w:hAnsi="Arial Narrow"/>
                <w:sz w:val="22"/>
                <w:szCs w:val="22"/>
                <w:lang w:eastAsia="hr-HR"/>
              </w:rPr>
            </w:pPr>
          </w:p>
          <w:p w14:paraId="6270BACB" w14:textId="4685FEFE"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425" w:type="dxa"/>
            <w:tcBorders>
              <w:top w:val="single" w:sz="6" w:space="0" w:color="auto"/>
              <w:left w:val="single" w:sz="6" w:space="0" w:color="auto"/>
              <w:bottom w:val="single" w:sz="6" w:space="0" w:color="auto"/>
              <w:right w:val="single" w:sz="6" w:space="0" w:color="auto"/>
            </w:tcBorders>
          </w:tcPr>
          <w:p w14:paraId="599373DE" w14:textId="77777777" w:rsidR="00DF6306" w:rsidRPr="00366DD9" w:rsidRDefault="00DF6306" w:rsidP="00E111E1">
            <w:pPr>
              <w:jc w:val="center"/>
              <w:rPr>
                <w:rFonts w:ascii="Arial Narrow" w:eastAsia="Times New Roman" w:hAnsi="Arial Narrow"/>
                <w:sz w:val="22"/>
                <w:szCs w:val="22"/>
                <w:lang w:eastAsia="hr-HR"/>
              </w:rPr>
            </w:pPr>
          </w:p>
          <w:p w14:paraId="2FF326E8" w14:textId="08D1014A"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1843" w:type="dxa"/>
            <w:tcBorders>
              <w:top w:val="single" w:sz="6" w:space="0" w:color="auto"/>
              <w:left w:val="single" w:sz="6" w:space="0" w:color="auto"/>
              <w:bottom w:val="single" w:sz="6" w:space="0" w:color="auto"/>
              <w:right w:val="single" w:sz="6" w:space="0" w:color="auto"/>
            </w:tcBorders>
          </w:tcPr>
          <w:p w14:paraId="59C2658D" w14:textId="77777777" w:rsidR="00DF6306" w:rsidRPr="00366DD9" w:rsidRDefault="00DF6306" w:rsidP="00E111E1">
            <w:pPr>
              <w:jc w:val="center"/>
              <w:rPr>
                <w:rFonts w:ascii="Arial Narrow" w:eastAsia="Times New Roman" w:hAnsi="Arial Narrow"/>
                <w:sz w:val="22"/>
                <w:szCs w:val="22"/>
                <w:lang w:eastAsia="hr-HR"/>
              </w:rPr>
            </w:pPr>
          </w:p>
          <w:p w14:paraId="299D58E6" w14:textId="11BEBEA6" w:rsidR="00DF6306" w:rsidRPr="00640125" w:rsidRDefault="00DF6306" w:rsidP="00E111E1">
            <w:pPr>
              <w:spacing w:after="0" w:line="276" w:lineRule="auto"/>
              <w:rPr>
                <w:rFonts w:ascii="Arial Narrow" w:eastAsia="Times New Roman" w:hAnsi="Arial Narrow"/>
                <w:lang w:eastAsia="hr-HR"/>
              </w:rPr>
            </w:pPr>
            <w:r w:rsidRPr="00366DD9">
              <w:rPr>
                <w:rFonts w:ascii="Arial Narrow" w:eastAsia="Times New Roman" w:hAnsi="Arial Narrow"/>
                <w:sz w:val="22"/>
                <w:szCs w:val="22"/>
                <w:lang w:eastAsia="hr-HR"/>
              </w:rPr>
              <w:t>Lecture Room</w:t>
            </w:r>
          </w:p>
        </w:tc>
      </w:tr>
      <w:tr w:rsidR="00DF6306" w:rsidRPr="00640125" w14:paraId="588B7DD7" w14:textId="77777777" w:rsidTr="00DF6306">
        <w:trPr>
          <w:trHeight w:val="60"/>
        </w:trPr>
        <w:tc>
          <w:tcPr>
            <w:tcW w:w="1095" w:type="dxa"/>
            <w:tcBorders>
              <w:top w:val="single" w:sz="4" w:space="0" w:color="auto"/>
              <w:left w:val="single" w:sz="4" w:space="0" w:color="auto"/>
              <w:bottom w:val="nil"/>
              <w:right w:val="single" w:sz="4" w:space="0" w:color="auto"/>
            </w:tcBorders>
          </w:tcPr>
          <w:p w14:paraId="7D537633"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7E3B0014" w14:textId="77777777" w:rsidR="00DF6306" w:rsidRPr="00366DD9" w:rsidRDefault="00DF6306" w:rsidP="00E111E1">
            <w:pPr>
              <w:pStyle w:val="NoSpacing"/>
              <w:rPr>
                <w:rFonts w:ascii="Arial Narrow" w:hAnsi="Arial Narrow" w:cs="Arial"/>
                <w:b/>
              </w:rPr>
            </w:pPr>
            <w:r w:rsidRPr="00366DD9">
              <w:rPr>
                <w:rFonts w:ascii="Arial Narrow" w:hAnsi="Arial Narrow" w:cs="Arial"/>
                <w:b/>
              </w:rPr>
              <w:t>BUTTER</w:t>
            </w:r>
          </w:p>
          <w:p w14:paraId="05EA8090" w14:textId="387F06D0" w:rsidR="00DF6306" w:rsidRPr="00640125" w:rsidRDefault="00DF6306" w:rsidP="00E111E1">
            <w:pPr>
              <w:spacing w:after="0" w:line="276" w:lineRule="auto"/>
              <w:ind w:left="74" w:hanging="2"/>
              <w:jc w:val="both"/>
              <w:rPr>
                <w:rFonts w:ascii="Arial Narrow" w:eastAsia="Times New Roman" w:hAnsi="Arial Narrow"/>
                <w:lang w:eastAsia="hr-HR"/>
              </w:rPr>
            </w:pPr>
            <w:r w:rsidRPr="00366DD9">
              <w:rPr>
                <w:rFonts w:ascii="Arial Narrow" w:hAnsi="Arial Narrow" w:cs="Arial"/>
              </w:rPr>
              <w:t>Chemical composition, raw material for the production of butter. The classic butter production process. Continuous butter production process. Description of the individual stages of the technological process. Aroma, taste, consistency of butter. Organoleptic assessment of butter</w:t>
            </w:r>
          </w:p>
        </w:tc>
        <w:tc>
          <w:tcPr>
            <w:tcW w:w="567" w:type="dxa"/>
            <w:tcBorders>
              <w:top w:val="single" w:sz="6" w:space="0" w:color="auto"/>
              <w:left w:val="single" w:sz="6" w:space="0" w:color="auto"/>
              <w:bottom w:val="single" w:sz="6" w:space="0" w:color="auto"/>
              <w:right w:val="single" w:sz="6" w:space="0" w:color="auto"/>
            </w:tcBorders>
          </w:tcPr>
          <w:p w14:paraId="74947A74" w14:textId="77777777" w:rsidR="00DF6306" w:rsidRPr="00366DD9" w:rsidRDefault="00DF6306" w:rsidP="00E111E1">
            <w:pPr>
              <w:jc w:val="center"/>
              <w:rPr>
                <w:rFonts w:ascii="Arial Narrow" w:hAnsi="Arial Narrow" w:cs="Arial"/>
                <w:sz w:val="22"/>
                <w:szCs w:val="22"/>
              </w:rPr>
            </w:pPr>
          </w:p>
          <w:p w14:paraId="1052B582" w14:textId="7F2A9A44"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hAnsi="Arial Narrow" w:cs="Arial"/>
                <w:sz w:val="22"/>
                <w:szCs w:val="22"/>
              </w:rPr>
              <w:t>2</w:t>
            </w:r>
          </w:p>
        </w:tc>
        <w:tc>
          <w:tcPr>
            <w:tcW w:w="425" w:type="dxa"/>
            <w:tcBorders>
              <w:top w:val="single" w:sz="6" w:space="0" w:color="auto"/>
              <w:left w:val="single" w:sz="6" w:space="0" w:color="auto"/>
              <w:bottom w:val="single" w:sz="6" w:space="0" w:color="auto"/>
              <w:right w:val="single" w:sz="6" w:space="0" w:color="auto"/>
            </w:tcBorders>
          </w:tcPr>
          <w:p w14:paraId="13740BF7" w14:textId="77777777" w:rsidR="00DF6306" w:rsidRPr="00366DD9" w:rsidRDefault="00DF6306" w:rsidP="00E111E1">
            <w:pPr>
              <w:jc w:val="center"/>
              <w:rPr>
                <w:rFonts w:ascii="Arial Narrow" w:eastAsia="Times New Roman" w:hAnsi="Arial Narrow"/>
                <w:sz w:val="22"/>
                <w:szCs w:val="22"/>
                <w:lang w:eastAsia="hr-HR"/>
              </w:rPr>
            </w:pPr>
          </w:p>
          <w:p w14:paraId="500A019C" w14:textId="65FBC484"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425" w:type="dxa"/>
            <w:tcBorders>
              <w:top w:val="single" w:sz="6" w:space="0" w:color="auto"/>
              <w:left w:val="single" w:sz="6" w:space="0" w:color="auto"/>
              <w:bottom w:val="single" w:sz="6" w:space="0" w:color="auto"/>
              <w:right w:val="single" w:sz="6" w:space="0" w:color="auto"/>
            </w:tcBorders>
          </w:tcPr>
          <w:p w14:paraId="7F0FBE9A" w14:textId="77777777" w:rsidR="00DF6306" w:rsidRPr="00366DD9" w:rsidRDefault="00DF6306" w:rsidP="00E111E1">
            <w:pPr>
              <w:jc w:val="center"/>
              <w:rPr>
                <w:rFonts w:ascii="Arial Narrow" w:eastAsia="Times New Roman" w:hAnsi="Arial Narrow"/>
                <w:sz w:val="22"/>
                <w:szCs w:val="22"/>
                <w:lang w:eastAsia="hr-HR"/>
              </w:rPr>
            </w:pPr>
          </w:p>
          <w:p w14:paraId="2AEC9F28" w14:textId="1A10095E"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1</w:t>
            </w:r>
          </w:p>
        </w:tc>
        <w:tc>
          <w:tcPr>
            <w:tcW w:w="1843" w:type="dxa"/>
            <w:tcBorders>
              <w:top w:val="single" w:sz="6" w:space="0" w:color="auto"/>
              <w:left w:val="single" w:sz="6" w:space="0" w:color="auto"/>
              <w:bottom w:val="single" w:sz="6" w:space="0" w:color="auto"/>
              <w:right w:val="single" w:sz="6" w:space="0" w:color="auto"/>
            </w:tcBorders>
          </w:tcPr>
          <w:p w14:paraId="0DB80A53" w14:textId="77777777" w:rsidR="00DF6306" w:rsidRPr="00366DD9" w:rsidRDefault="00DF6306" w:rsidP="00E111E1">
            <w:pPr>
              <w:jc w:val="center"/>
              <w:rPr>
                <w:rFonts w:ascii="Arial Narrow" w:eastAsia="Times New Roman" w:hAnsi="Arial Narrow"/>
                <w:sz w:val="22"/>
                <w:szCs w:val="22"/>
                <w:lang w:eastAsia="hr-HR"/>
              </w:rPr>
            </w:pPr>
          </w:p>
          <w:p w14:paraId="3F3E6A94" w14:textId="6870CA32" w:rsidR="00DF6306" w:rsidRPr="00640125" w:rsidRDefault="00DF6306" w:rsidP="00E111E1">
            <w:pPr>
              <w:spacing w:after="0" w:line="276" w:lineRule="auto"/>
              <w:rPr>
                <w:rFonts w:ascii="Arial Narrow" w:eastAsia="Times New Roman" w:hAnsi="Arial Narrow"/>
                <w:lang w:eastAsia="hr-HR"/>
              </w:rPr>
            </w:pPr>
            <w:r w:rsidRPr="00366DD9">
              <w:rPr>
                <w:rFonts w:ascii="Arial Narrow" w:eastAsia="Times New Roman" w:hAnsi="Arial Narrow"/>
                <w:sz w:val="22"/>
                <w:szCs w:val="22"/>
                <w:lang w:eastAsia="hr-HR"/>
              </w:rPr>
              <w:t>Lecture Room</w:t>
            </w:r>
          </w:p>
        </w:tc>
      </w:tr>
      <w:tr w:rsidR="00DF6306" w:rsidRPr="00640125" w14:paraId="368B688D" w14:textId="77777777" w:rsidTr="00DF6306">
        <w:trPr>
          <w:trHeight w:val="60"/>
        </w:trPr>
        <w:tc>
          <w:tcPr>
            <w:tcW w:w="1095" w:type="dxa"/>
            <w:tcBorders>
              <w:top w:val="single" w:sz="4" w:space="0" w:color="auto"/>
              <w:left w:val="single" w:sz="4" w:space="0" w:color="auto"/>
              <w:bottom w:val="nil"/>
              <w:right w:val="single" w:sz="4" w:space="0" w:color="auto"/>
            </w:tcBorders>
          </w:tcPr>
          <w:p w14:paraId="378F7EF5"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7C3523AA" w14:textId="77777777" w:rsidR="00DF6306" w:rsidRPr="00366DD9" w:rsidRDefault="00DF6306" w:rsidP="00E111E1">
            <w:pPr>
              <w:pStyle w:val="NoSpacing"/>
              <w:rPr>
                <w:rFonts w:ascii="Arial Narrow" w:hAnsi="Arial Narrow" w:cs="Arial"/>
              </w:rPr>
            </w:pPr>
            <w:r w:rsidRPr="00366DD9">
              <w:rPr>
                <w:rFonts w:ascii="Arial Narrow" w:hAnsi="Arial Narrow" w:cs="Arial"/>
              </w:rPr>
              <w:t xml:space="preserve">BUTCHERY </w:t>
            </w:r>
          </w:p>
          <w:p w14:paraId="1DA62340" w14:textId="77777777" w:rsidR="00DF6306" w:rsidRPr="00366DD9" w:rsidRDefault="00DF6306" w:rsidP="00E111E1">
            <w:pPr>
              <w:pStyle w:val="NoSpacing"/>
              <w:rPr>
                <w:rFonts w:ascii="Arial Narrow" w:hAnsi="Arial Narrow" w:cs="Arial"/>
              </w:rPr>
            </w:pPr>
            <w:r w:rsidRPr="00366DD9">
              <w:rPr>
                <w:rFonts w:ascii="Arial Narrow" w:hAnsi="Arial Narrow" w:cs="Arial"/>
              </w:rPr>
              <w:t xml:space="preserve">Determination of fat content in cream </w:t>
            </w:r>
          </w:p>
          <w:p w14:paraId="17066109" w14:textId="09A316B6" w:rsidR="00DF6306" w:rsidRPr="00640125" w:rsidRDefault="00DF6306" w:rsidP="00E111E1">
            <w:pPr>
              <w:spacing w:after="0" w:line="276" w:lineRule="auto"/>
              <w:ind w:left="74" w:hanging="2"/>
              <w:jc w:val="both"/>
              <w:rPr>
                <w:rFonts w:ascii="Arial Narrow" w:hAnsi="Arial Narrow" w:cs="Arial"/>
                <w:b/>
                <w:sz w:val="22"/>
                <w:szCs w:val="22"/>
              </w:rPr>
            </w:pPr>
            <w:r w:rsidRPr="00366DD9">
              <w:rPr>
                <w:rFonts w:ascii="Arial Narrow" w:hAnsi="Arial Narrow" w:cs="Arial"/>
              </w:rPr>
              <w:t xml:space="preserve"> Butter production</w:t>
            </w:r>
          </w:p>
        </w:tc>
        <w:tc>
          <w:tcPr>
            <w:tcW w:w="567" w:type="dxa"/>
            <w:tcBorders>
              <w:top w:val="single" w:sz="6" w:space="0" w:color="auto"/>
              <w:left w:val="single" w:sz="6" w:space="0" w:color="auto"/>
              <w:bottom w:val="single" w:sz="6" w:space="0" w:color="auto"/>
              <w:right w:val="single" w:sz="6" w:space="0" w:color="auto"/>
            </w:tcBorders>
          </w:tcPr>
          <w:p w14:paraId="6AC55C8D" w14:textId="74441285" w:rsidR="00DF6306" w:rsidRPr="00640125" w:rsidRDefault="00DF6306" w:rsidP="00E111E1">
            <w:pPr>
              <w:spacing w:after="0" w:line="276" w:lineRule="auto"/>
              <w:jc w:val="center"/>
              <w:rPr>
                <w:rFonts w:ascii="Arial Narrow" w:hAnsi="Arial Narrow" w:cs="Arial"/>
                <w:sz w:val="22"/>
                <w:szCs w:val="22"/>
              </w:rPr>
            </w:pPr>
            <w:r w:rsidRPr="00366DD9">
              <w:rPr>
                <w:rFonts w:ascii="Arial Narrow" w:hAnsi="Arial Narrow" w:cs="Arial"/>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307C7599" w14:textId="72875B12" w:rsidR="00DF6306" w:rsidRPr="00640125" w:rsidRDefault="00DF6306" w:rsidP="00E111E1">
            <w:pPr>
              <w:spacing w:after="0" w:line="276" w:lineRule="auto"/>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425" w:type="dxa"/>
            <w:tcBorders>
              <w:top w:val="single" w:sz="6" w:space="0" w:color="auto"/>
              <w:left w:val="single" w:sz="6" w:space="0" w:color="auto"/>
              <w:bottom w:val="single" w:sz="6" w:space="0" w:color="auto"/>
              <w:right w:val="single" w:sz="6" w:space="0" w:color="auto"/>
            </w:tcBorders>
          </w:tcPr>
          <w:p w14:paraId="31B84979" w14:textId="4DBDAAF6" w:rsidR="00DF6306" w:rsidRPr="00640125" w:rsidRDefault="00DF6306" w:rsidP="00E111E1">
            <w:pPr>
              <w:spacing w:after="0" w:line="276" w:lineRule="auto"/>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843" w:type="dxa"/>
            <w:tcBorders>
              <w:top w:val="single" w:sz="6" w:space="0" w:color="auto"/>
              <w:left w:val="single" w:sz="6" w:space="0" w:color="auto"/>
              <w:bottom w:val="single" w:sz="6" w:space="0" w:color="auto"/>
              <w:right w:val="single" w:sz="6" w:space="0" w:color="auto"/>
            </w:tcBorders>
          </w:tcPr>
          <w:p w14:paraId="196AF025" w14:textId="4A09DB45" w:rsidR="00DF6306" w:rsidRPr="00640125" w:rsidRDefault="00DF6306" w:rsidP="00E111E1">
            <w:pPr>
              <w:spacing w:after="0" w:line="276" w:lineRule="auto"/>
              <w:rPr>
                <w:rFonts w:ascii="Arial Narrow" w:eastAsia="Times New Roman" w:hAnsi="Arial Narrow"/>
                <w:sz w:val="22"/>
                <w:szCs w:val="22"/>
                <w:lang w:eastAsia="hr-HR"/>
              </w:rPr>
            </w:pPr>
            <w:r w:rsidRPr="00366DD9">
              <w:rPr>
                <w:rFonts w:ascii="Arial Narrow" w:eastAsia="Times New Roman" w:hAnsi="Arial Narrow"/>
                <w:sz w:val="22"/>
                <w:szCs w:val="22"/>
                <w:lang w:eastAsia="hr-HR"/>
              </w:rPr>
              <w:t>Dairy practicum</w:t>
            </w:r>
          </w:p>
        </w:tc>
      </w:tr>
      <w:tr w:rsidR="00DF6306" w:rsidRPr="00640125" w14:paraId="46F46081" w14:textId="77777777" w:rsidTr="00DF6306">
        <w:trPr>
          <w:trHeight w:val="60"/>
        </w:trPr>
        <w:tc>
          <w:tcPr>
            <w:tcW w:w="1095" w:type="dxa"/>
            <w:tcBorders>
              <w:top w:val="single" w:sz="4" w:space="0" w:color="auto"/>
              <w:left w:val="single" w:sz="4" w:space="0" w:color="auto"/>
              <w:bottom w:val="nil"/>
              <w:right w:val="single" w:sz="4" w:space="0" w:color="auto"/>
            </w:tcBorders>
          </w:tcPr>
          <w:p w14:paraId="66C8CDEE"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50AAEA08" w14:textId="77777777" w:rsidR="00DF6306" w:rsidRPr="00366DD9" w:rsidRDefault="00DF6306" w:rsidP="00E111E1">
            <w:pPr>
              <w:pStyle w:val="NoSpacing"/>
              <w:rPr>
                <w:rFonts w:ascii="Arial Narrow" w:hAnsi="Arial Narrow" w:cs="Arial"/>
                <w:b/>
              </w:rPr>
            </w:pPr>
            <w:r w:rsidRPr="00366DD9">
              <w:rPr>
                <w:rFonts w:ascii="Arial Narrow" w:hAnsi="Arial Narrow" w:cs="Arial"/>
                <w:b/>
              </w:rPr>
              <w:t xml:space="preserve">CHEESE MAKING </w:t>
            </w:r>
          </w:p>
          <w:p w14:paraId="409102FF" w14:textId="47E10B4C" w:rsidR="00DF6306" w:rsidRPr="00640125" w:rsidRDefault="00DF6306" w:rsidP="00E111E1">
            <w:pPr>
              <w:spacing w:after="0" w:line="276" w:lineRule="auto"/>
              <w:ind w:left="74" w:hanging="2"/>
              <w:jc w:val="both"/>
              <w:rPr>
                <w:rFonts w:ascii="Arial Narrow" w:hAnsi="Arial Narrow" w:cs="Arial"/>
                <w:b/>
                <w:sz w:val="22"/>
                <w:szCs w:val="22"/>
              </w:rPr>
            </w:pPr>
            <w:r w:rsidRPr="00366DD9">
              <w:rPr>
                <w:rFonts w:ascii="Arial Narrow" w:hAnsi="Arial Narrow" w:cs="Arial"/>
              </w:rPr>
              <w:t>Classification of cheeses The quality of milk for cheese production. Additives in cheese production (pure cultures, rennet, K-nitrate. Ca Cl2.). Stages of the technological process of cheese production (description): milk coagulation, coagulation processing, reheating and drying of cheese grains, cheese shaping, pressing, salting, ripening. Cheese yield and factors on which it depends</w:t>
            </w:r>
          </w:p>
        </w:tc>
        <w:tc>
          <w:tcPr>
            <w:tcW w:w="567" w:type="dxa"/>
            <w:tcBorders>
              <w:top w:val="single" w:sz="6" w:space="0" w:color="auto"/>
              <w:left w:val="single" w:sz="6" w:space="0" w:color="auto"/>
              <w:bottom w:val="single" w:sz="6" w:space="0" w:color="auto"/>
              <w:right w:val="single" w:sz="6" w:space="0" w:color="auto"/>
            </w:tcBorders>
          </w:tcPr>
          <w:p w14:paraId="00548F17" w14:textId="77777777" w:rsidR="00DF6306" w:rsidRPr="00366DD9" w:rsidRDefault="00DF6306" w:rsidP="00E111E1">
            <w:pPr>
              <w:jc w:val="center"/>
              <w:rPr>
                <w:rFonts w:ascii="Arial Narrow" w:hAnsi="Arial Narrow" w:cs="Arial"/>
                <w:sz w:val="22"/>
                <w:szCs w:val="22"/>
              </w:rPr>
            </w:pPr>
          </w:p>
          <w:p w14:paraId="162CBAD2" w14:textId="4702122A" w:rsidR="00DF6306" w:rsidRPr="00640125" w:rsidRDefault="00DF6306" w:rsidP="00E111E1">
            <w:pPr>
              <w:spacing w:after="0" w:line="276" w:lineRule="auto"/>
              <w:jc w:val="center"/>
              <w:rPr>
                <w:rFonts w:ascii="Arial Narrow" w:hAnsi="Arial Narrow" w:cs="Arial"/>
                <w:sz w:val="22"/>
                <w:szCs w:val="22"/>
              </w:rPr>
            </w:pPr>
            <w:r w:rsidRPr="00366DD9">
              <w:rPr>
                <w:rFonts w:ascii="Arial Narrow" w:hAnsi="Arial Narrow" w:cs="Arial"/>
                <w:sz w:val="22"/>
                <w:szCs w:val="22"/>
              </w:rPr>
              <w:t>5</w:t>
            </w:r>
          </w:p>
        </w:tc>
        <w:tc>
          <w:tcPr>
            <w:tcW w:w="425" w:type="dxa"/>
            <w:tcBorders>
              <w:top w:val="single" w:sz="6" w:space="0" w:color="auto"/>
              <w:left w:val="single" w:sz="6" w:space="0" w:color="auto"/>
              <w:bottom w:val="single" w:sz="6" w:space="0" w:color="auto"/>
              <w:right w:val="single" w:sz="6" w:space="0" w:color="auto"/>
            </w:tcBorders>
          </w:tcPr>
          <w:p w14:paraId="357FA090" w14:textId="77777777" w:rsidR="00DF6306" w:rsidRPr="00366DD9" w:rsidRDefault="00DF6306" w:rsidP="00E111E1">
            <w:pPr>
              <w:jc w:val="center"/>
              <w:rPr>
                <w:rFonts w:ascii="Arial Narrow" w:eastAsia="Times New Roman" w:hAnsi="Arial Narrow"/>
                <w:sz w:val="22"/>
                <w:szCs w:val="22"/>
                <w:lang w:eastAsia="hr-HR"/>
              </w:rPr>
            </w:pPr>
          </w:p>
          <w:p w14:paraId="4D07B705" w14:textId="7C3F8B3A" w:rsidR="00DF6306" w:rsidRPr="00640125" w:rsidRDefault="00DF6306" w:rsidP="00E111E1">
            <w:pPr>
              <w:spacing w:after="0" w:line="276" w:lineRule="auto"/>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425" w:type="dxa"/>
            <w:tcBorders>
              <w:top w:val="single" w:sz="6" w:space="0" w:color="auto"/>
              <w:left w:val="single" w:sz="6" w:space="0" w:color="auto"/>
              <w:bottom w:val="single" w:sz="6" w:space="0" w:color="auto"/>
              <w:right w:val="single" w:sz="6" w:space="0" w:color="auto"/>
            </w:tcBorders>
          </w:tcPr>
          <w:p w14:paraId="2CCD24E3" w14:textId="77777777" w:rsidR="00DF6306" w:rsidRPr="00366DD9" w:rsidRDefault="00DF6306" w:rsidP="00E111E1">
            <w:pPr>
              <w:jc w:val="center"/>
              <w:rPr>
                <w:rFonts w:ascii="Arial Narrow" w:eastAsia="Times New Roman" w:hAnsi="Arial Narrow"/>
                <w:sz w:val="22"/>
                <w:szCs w:val="22"/>
                <w:lang w:eastAsia="hr-HR"/>
              </w:rPr>
            </w:pPr>
          </w:p>
          <w:p w14:paraId="3C052584" w14:textId="550CD2D5" w:rsidR="00DF6306" w:rsidRPr="00640125" w:rsidRDefault="00DF6306" w:rsidP="00E111E1">
            <w:pPr>
              <w:spacing w:after="0" w:line="276" w:lineRule="auto"/>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1843" w:type="dxa"/>
            <w:tcBorders>
              <w:top w:val="single" w:sz="6" w:space="0" w:color="auto"/>
              <w:left w:val="single" w:sz="6" w:space="0" w:color="auto"/>
              <w:bottom w:val="single" w:sz="6" w:space="0" w:color="auto"/>
              <w:right w:val="single" w:sz="6" w:space="0" w:color="auto"/>
            </w:tcBorders>
          </w:tcPr>
          <w:p w14:paraId="772DD09D" w14:textId="77777777" w:rsidR="00DF6306" w:rsidRPr="00366DD9" w:rsidRDefault="00DF6306" w:rsidP="00E111E1">
            <w:pPr>
              <w:jc w:val="center"/>
              <w:rPr>
                <w:rFonts w:ascii="Arial Narrow" w:eastAsia="Times New Roman" w:hAnsi="Arial Narrow"/>
                <w:sz w:val="22"/>
                <w:szCs w:val="22"/>
                <w:lang w:eastAsia="hr-HR"/>
              </w:rPr>
            </w:pPr>
          </w:p>
          <w:p w14:paraId="534CDE2E" w14:textId="33A8FC1D" w:rsidR="00DF6306" w:rsidRPr="00640125" w:rsidRDefault="00DF6306" w:rsidP="00E111E1">
            <w:pPr>
              <w:spacing w:after="0" w:line="276" w:lineRule="auto"/>
              <w:rPr>
                <w:rFonts w:ascii="Arial Narrow" w:eastAsia="Times New Roman" w:hAnsi="Arial Narrow"/>
                <w:sz w:val="22"/>
                <w:szCs w:val="22"/>
                <w:lang w:eastAsia="hr-HR"/>
              </w:rPr>
            </w:pPr>
            <w:r w:rsidRPr="00366DD9">
              <w:rPr>
                <w:rFonts w:ascii="Arial Narrow" w:eastAsia="Times New Roman" w:hAnsi="Arial Narrow"/>
                <w:sz w:val="22"/>
                <w:szCs w:val="22"/>
                <w:lang w:eastAsia="hr-HR"/>
              </w:rPr>
              <w:t>Lecture Room</w:t>
            </w:r>
          </w:p>
        </w:tc>
      </w:tr>
      <w:tr w:rsidR="00DF6306" w:rsidRPr="00640125" w14:paraId="628BCDF2" w14:textId="77777777" w:rsidTr="00DF6306">
        <w:trPr>
          <w:trHeight w:val="60"/>
        </w:trPr>
        <w:tc>
          <w:tcPr>
            <w:tcW w:w="1095" w:type="dxa"/>
            <w:tcBorders>
              <w:top w:val="single" w:sz="4" w:space="0" w:color="auto"/>
              <w:left w:val="single" w:sz="4" w:space="0" w:color="auto"/>
              <w:bottom w:val="nil"/>
              <w:right w:val="single" w:sz="4" w:space="0" w:color="auto"/>
            </w:tcBorders>
          </w:tcPr>
          <w:p w14:paraId="710A6BE9"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1F7B4D03" w14:textId="77777777" w:rsidR="00DF6306" w:rsidRPr="00366DD9" w:rsidRDefault="00DF6306" w:rsidP="00E111E1">
            <w:pPr>
              <w:pStyle w:val="NoSpacing"/>
              <w:rPr>
                <w:rFonts w:ascii="Arial Narrow" w:hAnsi="Arial Narrow" w:cs="Arial"/>
              </w:rPr>
            </w:pPr>
            <w:r w:rsidRPr="00366DD9">
              <w:rPr>
                <w:rFonts w:ascii="Arial Narrow" w:hAnsi="Arial Narrow" w:cs="Arial"/>
              </w:rPr>
              <w:t xml:space="preserve">CHEESE MAKING </w:t>
            </w:r>
          </w:p>
          <w:p w14:paraId="58461CDE" w14:textId="77777777" w:rsidR="00DF6306" w:rsidRPr="00366DD9" w:rsidRDefault="00DF6306" w:rsidP="00E111E1">
            <w:pPr>
              <w:pStyle w:val="NoSpacing"/>
              <w:rPr>
                <w:rFonts w:ascii="Arial Narrow" w:hAnsi="Arial Narrow" w:cs="Arial"/>
              </w:rPr>
            </w:pPr>
            <w:r w:rsidRPr="00366DD9">
              <w:rPr>
                <w:rFonts w:ascii="Arial Narrow" w:hAnsi="Arial Narrow" w:cs="Arial"/>
              </w:rPr>
              <w:t>Production of cottage cheese (sour cheese).</w:t>
            </w:r>
          </w:p>
          <w:p w14:paraId="37DAC833" w14:textId="14CE5402" w:rsidR="00DF6306" w:rsidRPr="00640125" w:rsidRDefault="00DF6306" w:rsidP="00E111E1">
            <w:pPr>
              <w:spacing w:after="0" w:line="276" w:lineRule="auto"/>
              <w:ind w:left="74" w:hanging="2"/>
              <w:jc w:val="both"/>
              <w:rPr>
                <w:rFonts w:ascii="Arial Narrow" w:hAnsi="Arial Narrow" w:cs="Arial"/>
                <w:b/>
                <w:sz w:val="22"/>
                <w:szCs w:val="22"/>
              </w:rPr>
            </w:pPr>
            <w:r w:rsidRPr="00366DD9">
              <w:rPr>
                <w:rFonts w:ascii="Arial Narrow" w:hAnsi="Arial Narrow" w:cs="Arial"/>
              </w:rPr>
              <w:t>Production of semi-hard cheese type gouda (sweet cheese)</w:t>
            </w:r>
          </w:p>
        </w:tc>
        <w:tc>
          <w:tcPr>
            <w:tcW w:w="567" w:type="dxa"/>
            <w:tcBorders>
              <w:top w:val="single" w:sz="6" w:space="0" w:color="auto"/>
              <w:left w:val="single" w:sz="6" w:space="0" w:color="auto"/>
              <w:bottom w:val="single" w:sz="6" w:space="0" w:color="auto"/>
              <w:right w:val="single" w:sz="6" w:space="0" w:color="auto"/>
            </w:tcBorders>
          </w:tcPr>
          <w:p w14:paraId="5F3F1E6C" w14:textId="68012253" w:rsidR="00DF6306" w:rsidRPr="00640125" w:rsidRDefault="00DF6306" w:rsidP="00E111E1">
            <w:pPr>
              <w:spacing w:after="0" w:line="276" w:lineRule="auto"/>
              <w:jc w:val="center"/>
              <w:rPr>
                <w:rFonts w:ascii="Arial Narrow" w:hAnsi="Arial Narrow" w:cs="Arial"/>
                <w:sz w:val="22"/>
                <w:szCs w:val="22"/>
              </w:rPr>
            </w:pPr>
            <w:r w:rsidRPr="00366DD9">
              <w:rPr>
                <w:rFonts w:ascii="Arial Narrow" w:hAnsi="Arial Narrow" w:cs="Arial"/>
                <w:sz w:val="22"/>
                <w:szCs w:val="22"/>
              </w:rPr>
              <w:t>-</w:t>
            </w:r>
          </w:p>
        </w:tc>
        <w:tc>
          <w:tcPr>
            <w:tcW w:w="425" w:type="dxa"/>
            <w:tcBorders>
              <w:top w:val="single" w:sz="6" w:space="0" w:color="auto"/>
              <w:left w:val="single" w:sz="6" w:space="0" w:color="auto"/>
              <w:bottom w:val="single" w:sz="6" w:space="0" w:color="auto"/>
              <w:right w:val="single" w:sz="6" w:space="0" w:color="auto"/>
            </w:tcBorders>
          </w:tcPr>
          <w:p w14:paraId="137F0388" w14:textId="0E8EA80A" w:rsidR="00DF6306" w:rsidRPr="00640125" w:rsidRDefault="00DF6306" w:rsidP="00E111E1">
            <w:pPr>
              <w:spacing w:after="0" w:line="276" w:lineRule="auto"/>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4</w:t>
            </w:r>
          </w:p>
        </w:tc>
        <w:tc>
          <w:tcPr>
            <w:tcW w:w="425" w:type="dxa"/>
            <w:tcBorders>
              <w:top w:val="single" w:sz="6" w:space="0" w:color="auto"/>
              <w:left w:val="single" w:sz="6" w:space="0" w:color="auto"/>
              <w:bottom w:val="single" w:sz="6" w:space="0" w:color="auto"/>
              <w:right w:val="single" w:sz="6" w:space="0" w:color="auto"/>
            </w:tcBorders>
          </w:tcPr>
          <w:p w14:paraId="0AB73A46" w14:textId="11D151F7" w:rsidR="00DF6306" w:rsidRPr="00640125" w:rsidRDefault="00DF6306" w:rsidP="00E111E1">
            <w:pPr>
              <w:spacing w:after="0" w:line="276" w:lineRule="auto"/>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843" w:type="dxa"/>
            <w:tcBorders>
              <w:top w:val="single" w:sz="6" w:space="0" w:color="auto"/>
              <w:left w:val="single" w:sz="6" w:space="0" w:color="auto"/>
              <w:bottom w:val="single" w:sz="6" w:space="0" w:color="auto"/>
              <w:right w:val="single" w:sz="6" w:space="0" w:color="auto"/>
            </w:tcBorders>
          </w:tcPr>
          <w:p w14:paraId="57794653" w14:textId="74DCBFB8" w:rsidR="00DF6306" w:rsidRPr="00640125" w:rsidRDefault="00DF6306" w:rsidP="00E111E1">
            <w:pPr>
              <w:spacing w:after="0" w:line="276" w:lineRule="auto"/>
              <w:rPr>
                <w:rFonts w:ascii="Arial Narrow" w:eastAsia="Times New Roman" w:hAnsi="Arial Narrow"/>
                <w:sz w:val="22"/>
                <w:szCs w:val="22"/>
                <w:lang w:eastAsia="hr-HR"/>
              </w:rPr>
            </w:pPr>
            <w:r w:rsidRPr="00366DD9">
              <w:rPr>
                <w:rFonts w:ascii="Arial Narrow" w:eastAsia="Times New Roman" w:hAnsi="Arial Narrow"/>
                <w:sz w:val="22"/>
                <w:szCs w:val="22"/>
                <w:lang w:eastAsia="hr-HR"/>
              </w:rPr>
              <w:t>Dairy practicum</w:t>
            </w:r>
          </w:p>
        </w:tc>
      </w:tr>
      <w:tr w:rsidR="00DF6306" w:rsidRPr="00640125" w14:paraId="0B720005" w14:textId="77777777" w:rsidTr="00DF6306">
        <w:trPr>
          <w:trHeight w:val="60"/>
        </w:trPr>
        <w:tc>
          <w:tcPr>
            <w:tcW w:w="1095" w:type="dxa"/>
            <w:tcBorders>
              <w:top w:val="single" w:sz="4" w:space="0" w:color="auto"/>
              <w:left w:val="single" w:sz="4" w:space="0" w:color="auto"/>
              <w:bottom w:val="nil"/>
              <w:right w:val="single" w:sz="4" w:space="0" w:color="auto"/>
            </w:tcBorders>
          </w:tcPr>
          <w:p w14:paraId="7A678548" w14:textId="77777777" w:rsidR="00DF6306" w:rsidRPr="00640125" w:rsidRDefault="00DF6306" w:rsidP="00E111E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8" w:space="0" w:color="auto"/>
              <w:left w:val="single" w:sz="6" w:space="0" w:color="auto"/>
              <w:bottom w:val="single" w:sz="8" w:space="0" w:color="auto"/>
              <w:right w:val="single" w:sz="6" w:space="0" w:color="auto"/>
            </w:tcBorders>
          </w:tcPr>
          <w:p w14:paraId="707115BC" w14:textId="31FCDA22" w:rsidR="00DF6306" w:rsidRPr="00640125" w:rsidRDefault="00DF6306" w:rsidP="00E111E1">
            <w:pPr>
              <w:spacing w:after="0" w:line="276" w:lineRule="auto"/>
              <w:ind w:left="74" w:hanging="2"/>
              <w:jc w:val="both"/>
              <w:rPr>
                <w:rFonts w:ascii="Arial Narrow" w:eastAsia="Times New Roman" w:hAnsi="Arial Narrow"/>
                <w:lang w:eastAsia="hr-HR"/>
              </w:rPr>
            </w:pPr>
            <w:r w:rsidRPr="00366DD9">
              <w:rPr>
                <w:rFonts w:ascii="Arial Narrow" w:hAnsi="Arial Narrow" w:cs="Arial"/>
                <w:b/>
                <w:sz w:val="22"/>
                <w:szCs w:val="22"/>
              </w:rPr>
              <w:t>Evaluation</w:t>
            </w:r>
          </w:p>
        </w:tc>
        <w:tc>
          <w:tcPr>
            <w:tcW w:w="567" w:type="dxa"/>
            <w:tcBorders>
              <w:top w:val="single" w:sz="6" w:space="0" w:color="auto"/>
              <w:left w:val="single" w:sz="6" w:space="0" w:color="auto"/>
              <w:bottom w:val="single" w:sz="6" w:space="0" w:color="auto"/>
              <w:right w:val="single" w:sz="6" w:space="0" w:color="auto"/>
            </w:tcBorders>
          </w:tcPr>
          <w:p w14:paraId="3D5BD3CB" w14:textId="5387CA82"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hAnsi="Arial Narrow" w:cs="Arial"/>
                <w:sz w:val="22"/>
                <w:szCs w:val="22"/>
              </w:rPr>
              <w:t>1</w:t>
            </w:r>
          </w:p>
        </w:tc>
        <w:tc>
          <w:tcPr>
            <w:tcW w:w="425" w:type="dxa"/>
            <w:tcBorders>
              <w:top w:val="single" w:sz="6" w:space="0" w:color="auto"/>
              <w:left w:val="single" w:sz="6" w:space="0" w:color="auto"/>
              <w:bottom w:val="single" w:sz="6" w:space="0" w:color="auto"/>
              <w:right w:val="single" w:sz="6" w:space="0" w:color="auto"/>
            </w:tcBorders>
          </w:tcPr>
          <w:p w14:paraId="06D8EE63" w14:textId="520E6C1A"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425" w:type="dxa"/>
            <w:tcBorders>
              <w:top w:val="single" w:sz="6" w:space="0" w:color="auto"/>
              <w:left w:val="single" w:sz="6" w:space="0" w:color="auto"/>
              <w:bottom w:val="single" w:sz="6" w:space="0" w:color="auto"/>
              <w:right w:val="single" w:sz="6" w:space="0" w:color="auto"/>
            </w:tcBorders>
          </w:tcPr>
          <w:p w14:paraId="4B3E050F" w14:textId="128D7D18" w:rsidR="00DF6306" w:rsidRPr="00640125" w:rsidRDefault="00DF6306" w:rsidP="00E111E1">
            <w:pPr>
              <w:spacing w:after="0" w:line="276" w:lineRule="auto"/>
              <w:jc w:val="center"/>
              <w:rPr>
                <w:rFonts w:ascii="Arial Narrow" w:eastAsia="Times New Roman" w:hAnsi="Arial Narrow"/>
                <w:lang w:eastAsia="hr-HR"/>
              </w:rPr>
            </w:pPr>
            <w:r w:rsidRPr="00366DD9">
              <w:rPr>
                <w:rFonts w:ascii="Arial Narrow" w:eastAsia="Times New Roman" w:hAnsi="Arial Narrow"/>
                <w:sz w:val="22"/>
                <w:szCs w:val="22"/>
                <w:lang w:eastAsia="hr-HR"/>
              </w:rPr>
              <w:t>-</w:t>
            </w:r>
          </w:p>
        </w:tc>
        <w:tc>
          <w:tcPr>
            <w:tcW w:w="1843" w:type="dxa"/>
            <w:tcBorders>
              <w:top w:val="single" w:sz="6" w:space="0" w:color="auto"/>
              <w:left w:val="single" w:sz="6" w:space="0" w:color="auto"/>
              <w:bottom w:val="single" w:sz="6" w:space="0" w:color="auto"/>
              <w:right w:val="single" w:sz="6" w:space="0" w:color="auto"/>
            </w:tcBorders>
          </w:tcPr>
          <w:p w14:paraId="48088F65" w14:textId="3A465848" w:rsidR="00DF6306" w:rsidRPr="00640125" w:rsidRDefault="00DF6306" w:rsidP="00E111E1">
            <w:pPr>
              <w:spacing w:after="0" w:line="276" w:lineRule="auto"/>
              <w:rPr>
                <w:rFonts w:ascii="Arial Narrow" w:eastAsia="Times New Roman" w:hAnsi="Arial Narrow"/>
                <w:lang w:eastAsia="hr-HR"/>
              </w:rPr>
            </w:pPr>
            <w:r w:rsidRPr="00366DD9">
              <w:rPr>
                <w:rFonts w:ascii="Arial Narrow" w:eastAsia="Times New Roman" w:hAnsi="Arial Narrow"/>
                <w:sz w:val="22"/>
                <w:szCs w:val="22"/>
                <w:lang w:eastAsia="hr-HR"/>
              </w:rPr>
              <w:t>Lecture Room</w:t>
            </w:r>
          </w:p>
        </w:tc>
      </w:tr>
      <w:tr w:rsidR="00DF6306" w:rsidRPr="00640125" w14:paraId="76F1A9E8" w14:textId="77777777" w:rsidTr="00DF63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096" w:type="dxa"/>
            <w:gridSpan w:val="2"/>
            <w:tcBorders>
              <w:top w:val="single" w:sz="6" w:space="0" w:color="auto"/>
              <w:left w:val="single" w:sz="6" w:space="0" w:color="auto"/>
              <w:bottom w:val="single" w:sz="6" w:space="0" w:color="auto"/>
              <w:right w:val="single" w:sz="4" w:space="0" w:color="auto"/>
            </w:tcBorders>
          </w:tcPr>
          <w:p w14:paraId="2F7769A1" w14:textId="77777777" w:rsidR="00DF6306" w:rsidRPr="00640125" w:rsidRDefault="00DF6306" w:rsidP="001E4BF7">
            <w:pPr>
              <w:spacing w:after="0" w:line="276" w:lineRule="auto"/>
              <w:jc w:val="both"/>
              <w:rPr>
                <w:rFonts w:ascii="Arial Narrow" w:eastAsia="Times New Roman" w:hAnsi="Arial Narrow"/>
                <w:b/>
                <w:bCs/>
                <w:lang w:eastAsia="hr-HR"/>
              </w:rPr>
            </w:pPr>
            <w:r w:rsidRPr="00640125">
              <w:rPr>
                <w:rFonts w:ascii="Arial Narrow" w:eastAsia="Times New Roman" w:hAnsi="Arial Narrow"/>
                <w:b/>
                <w:bCs/>
                <w:lang w:eastAsia="hr-HR"/>
              </w:rPr>
              <w:t>In total</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13B7A366" w14:textId="77777777" w:rsidR="00DF6306" w:rsidRPr="00640125" w:rsidRDefault="00DF6306" w:rsidP="001E4BF7">
            <w:pPr>
              <w:spacing w:after="0" w:line="276" w:lineRule="auto"/>
              <w:jc w:val="center"/>
              <w:rPr>
                <w:rFonts w:ascii="Arial Narrow" w:eastAsia="Times New Roman" w:hAnsi="Arial Narrow"/>
                <w:b/>
                <w:bCs/>
                <w:lang w:eastAsia="hr-HR"/>
              </w:rPr>
            </w:pPr>
            <w:r w:rsidRPr="00640125">
              <w:rPr>
                <w:rFonts w:ascii="Arial Narrow" w:eastAsia="Times New Roman" w:hAnsi="Arial Narrow"/>
                <w:b/>
                <w:bCs/>
                <w:lang w:eastAsia="hr-HR"/>
              </w:rPr>
              <w:t>30+</w:t>
            </w:r>
            <w:r>
              <w:rPr>
                <w:rFonts w:ascii="Arial Narrow" w:eastAsia="Times New Roman" w:hAnsi="Arial Narrow"/>
                <w:b/>
                <w:bCs/>
                <w:lang w:eastAsia="hr-HR"/>
              </w:rPr>
              <w:t>20</w:t>
            </w:r>
            <w:r w:rsidRPr="00640125">
              <w:rPr>
                <w:rFonts w:ascii="Arial Narrow" w:eastAsia="Times New Roman" w:hAnsi="Arial Narrow"/>
                <w:b/>
                <w:bCs/>
                <w:lang w:eastAsia="hr-HR"/>
              </w:rPr>
              <w:t>+1</w:t>
            </w:r>
            <w:r>
              <w:rPr>
                <w:rFonts w:ascii="Arial Narrow" w:eastAsia="Times New Roman" w:hAnsi="Arial Narrow"/>
                <w:b/>
                <w:bCs/>
                <w:lang w:eastAsia="hr-HR"/>
              </w:rPr>
              <w:t>0</w:t>
            </w:r>
          </w:p>
        </w:tc>
        <w:tc>
          <w:tcPr>
            <w:tcW w:w="1843" w:type="dxa"/>
            <w:tcBorders>
              <w:top w:val="single" w:sz="6" w:space="0" w:color="auto"/>
              <w:left w:val="single" w:sz="4" w:space="0" w:color="auto"/>
              <w:bottom w:val="single" w:sz="6" w:space="0" w:color="auto"/>
              <w:right w:val="single" w:sz="6" w:space="0" w:color="auto"/>
            </w:tcBorders>
          </w:tcPr>
          <w:p w14:paraId="353615DE" w14:textId="77777777" w:rsidR="00DF6306" w:rsidRPr="00640125" w:rsidRDefault="00DF6306" w:rsidP="001E4BF7">
            <w:pPr>
              <w:spacing w:after="0" w:line="276" w:lineRule="auto"/>
              <w:jc w:val="center"/>
              <w:rPr>
                <w:rFonts w:ascii="Arial Narrow" w:eastAsia="Times New Roman" w:hAnsi="Arial Narrow"/>
                <w:b/>
                <w:bCs/>
                <w:lang w:eastAsia="hr-HR"/>
              </w:rPr>
            </w:pPr>
          </w:p>
        </w:tc>
      </w:tr>
    </w:tbl>
    <w:p w14:paraId="348E20C3" w14:textId="77777777" w:rsidR="00E111E1" w:rsidRDefault="00E111E1" w:rsidP="00DB552A">
      <w:pPr>
        <w:spacing w:after="0"/>
        <w:ind w:right="-20"/>
        <w:rPr>
          <w:rFonts w:ascii="Arial Narrow" w:eastAsia="Arial Narrow" w:hAnsi="Arial Narrow"/>
          <w:b/>
          <w:bCs/>
        </w:rPr>
      </w:pPr>
    </w:p>
    <w:p w14:paraId="1C57BC18" w14:textId="2C298833" w:rsidR="00DF6306" w:rsidRPr="0056751F" w:rsidRDefault="00DF6306" w:rsidP="00DF6306">
      <w:pPr>
        <w:autoSpaceDE w:val="0"/>
        <w:autoSpaceDN w:val="0"/>
        <w:rPr>
          <w:rFonts w:ascii="Arial Narrow" w:hAnsi="Arial Narrow" w:cs="Arial"/>
        </w:rPr>
      </w:pPr>
      <w:r w:rsidRPr="00E111E1">
        <w:rPr>
          <w:rFonts w:ascii="Arial Narrow" w:eastAsia="Arial Narrow" w:hAnsi="Arial Narrow"/>
          <w:b/>
        </w:rPr>
        <w:t>Practical training</w:t>
      </w:r>
      <w:r w:rsidRPr="0056751F">
        <w:rPr>
          <w:rFonts w:ascii="Arial Narrow" w:hAnsi="Arial Narrow" w:cs="Arial"/>
        </w:rPr>
        <w:tab/>
        <w:t xml:space="preserve">                      </w:t>
      </w:r>
    </w:p>
    <w:tbl>
      <w:tblPr>
        <w:tblStyle w:val="TableGrid"/>
        <w:tblW w:w="9351" w:type="dxa"/>
        <w:tblLook w:val="01E0" w:firstRow="1" w:lastRow="1" w:firstColumn="1" w:lastColumn="1" w:noHBand="0" w:noVBand="0"/>
      </w:tblPr>
      <w:tblGrid>
        <w:gridCol w:w="846"/>
        <w:gridCol w:w="7513"/>
        <w:gridCol w:w="992"/>
      </w:tblGrid>
      <w:tr w:rsidR="00DF6306" w:rsidRPr="0056751F" w14:paraId="780448C7" w14:textId="77777777" w:rsidTr="00DF6306">
        <w:tc>
          <w:tcPr>
            <w:tcW w:w="846" w:type="dxa"/>
            <w:tcBorders>
              <w:right w:val="nil"/>
            </w:tcBorders>
          </w:tcPr>
          <w:p w14:paraId="2AE18F31" w14:textId="7A7E0E9D" w:rsidR="00DF6306" w:rsidRPr="0056751F" w:rsidRDefault="00DF6306" w:rsidP="001C7B23">
            <w:pPr>
              <w:autoSpaceDE w:val="0"/>
              <w:autoSpaceDN w:val="0"/>
              <w:jc w:val="center"/>
              <w:rPr>
                <w:rFonts w:ascii="Arial Narrow" w:hAnsi="Arial Narrow" w:cs="Arial"/>
                <w:b/>
                <w:sz w:val="22"/>
                <w:szCs w:val="22"/>
                <w:lang w:val="de-DE"/>
              </w:rPr>
            </w:pPr>
          </w:p>
        </w:tc>
        <w:tc>
          <w:tcPr>
            <w:tcW w:w="7513" w:type="dxa"/>
            <w:tcBorders>
              <w:left w:val="nil"/>
              <w:right w:val="nil"/>
            </w:tcBorders>
          </w:tcPr>
          <w:p w14:paraId="2A3F223E" w14:textId="77777777" w:rsidR="00DF6306" w:rsidRPr="0056751F" w:rsidRDefault="00DF6306" w:rsidP="001C7B23">
            <w:pPr>
              <w:autoSpaceDE w:val="0"/>
              <w:autoSpaceDN w:val="0"/>
              <w:jc w:val="center"/>
              <w:rPr>
                <w:rFonts w:ascii="Arial Narrow" w:hAnsi="Arial Narrow" w:cs="Arial"/>
                <w:b/>
                <w:sz w:val="22"/>
                <w:szCs w:val="22"/>
                <w:lang w:val="de-DE"/>
              </w:rPr>
            </w:pPr>
          </w:p>
          <w:p w14:paraId="53117D63" w14:textId="4BE90556" w:rsidR="00DF6306" w:rsidRPr="0056751F" w:rsidRDefault="00DF6306" w:rsidP="001C7B23">
            <w:pPr>
              <w:autoSpaceDE w:val="0"/>
              <w:autoSpaceDN w:val="0"/>
              <w:jc w:val="center"/>
              <w:rPr>
                <w:rFonts w:ascii="Arial Narrow" w:hAnsi="Arial Narrow" w:cs="Arial"/>
                <w:b/>
                <w:sz w:val="22"/>
                <w:szCs w:val="22"/>
                <w:lang w:val="de-DE"/>
              </w:rPr>
            </w:pPr>
            <w:r w:rsidRPr="00640125">
              <w:rPr>
                <w:rFonts w:ascii="Arial Narrow" w:hAnsi="Arial Narrow"/>
                <w:b/>
              </w:rPr>
              <w:t>Course units</w:t>
            </w:r>
          </w:p>
        </w:tc>
        <w:tc>
          <w:tcPr>
            <w:tcW w:w="992" w:type="dxa"/>
            <w:tcBorders>
              <w:left w:val="nil"/>
            </w:tcBorders>
          </w:tcPr>
          <w:p w14:paraId="61042923" w14:textId="77777777" w:rsidR="00DF6306" w:rsidRDefault="00DF6306" w:rsidP="001C7B23">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Broj</w:t>
            </w:r>
          </w:p>
          <w:p w14:paraId="77AB0C50" w14:textId="77777777" w:rsidR="00DF6306" w:rsidRPr="0056751F" w:rsidRDefault="00DF6306" w:rsidP="001C7B23">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sati</w:t>
            </w:r>
          </w:p>
        </w:tc>
      </w:tr>
      <w:tr w:rsidR="00DF6306" w:rsidRPr="0056751F" w14:paraId="6D39F0ED" w14:textId="77777777" w:rsidTr="00DF6306">
        <w:tc>
          <w:tcPr>
            <w:tcW w:w="846" w:type="dxa"/>
            <w:tcBorders>
              <w:right w:val="nil"/>
            </w:tcBorders>
          </w:tcPr>
          <w:p w14:paraId="5768F3E7" w14:textId="77777777" w:rsidR="00DF6306" w:rsidRPr="0056751F" w:rsidRDefault="00DF6306" w:rsidP="001C7B23">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1</w:t>
            </w:r>
            <w:r>
              <w:rPr>
                <w:rFonts w:ascii="Arial Narrow" w:hAnsi="Arial Narrow" w:cs="Arial"/>
                <w:b/>
                <w:sz w:val="22"/>
                <w:szCs w:val="22"/>
                <w:lang w:val="de-DE"/>
              </w:rPr>
              <w:t>.</w:t>
            </w:r>
          </w:p>
        </w:tc>
        <w:tc>
          <w:tcPr>
            <w:tcW w:w="7513" w:type="dxa"/>
            <w:tcBorders>
              <w:left w:val="nil"/>
              <w:right w:val="nil"/>
            </w:tcBorders>
          </w:tcPr>
          <w:p w14:paraId="7061B743" w14:textId="26CECBF6" w:rsidR="00DF6306" w:rsidRPr="00E22267" w:rsidRDefault="00DF6306" w:rsidP="001C7B23">
            <w:pPr>
              <w:autoSpaceDE w:val="0"/>
              <w:autoSpaceDN w:val="0"/>
              <w:jc w:val="both"/>
              <w:rPr>
                <w:rFonts w:ascii="Arial Narrow" w:hAnsi="Arial Narrow" w:cs="Arial"/>
                <w:sz w:val="22"/>
                <w:szCs w:val="22"/>
              </w:rPr>
            </w:pPr>
            <w:r w:rsidRPr="00DF6306">
              <w:rPr>
                <w:rFonts w:ascii="Arial Narrow" w:hAnsi="Arial Narrow" w:cs="Arial"/>
                <w:sz w:val="22"/>
                <w:szCs w:val="22"/>
              </w:rPr>
              <w:t>Tour of large dairy companies and small dairy plants</w:t>
            </w:r>
          </w:p>
        </w:tc>
        <w:tc>
          <w:tcPr>
            <w:tcW w:w="992" w:type="dxa"/>
            <w:tcBorders>
              <w:left w:val="nil"/>
            </w:tcBorders>
          </w:tcPr>
          <w:p w14:paraId="6FC07714" w14:textId="77777777" w:rsidR="00DF6306" w:rsidRPr="0056751F" w:rsidRDefault="00DF6306" w:rsidP="001C7B23">
            <w:pPr>
              <w:autoSpaceDE w:val="0"/>
              <w:autoSpaceDN w:val="0"/>
              <w:jc w:val="center"/>
              <w:rPr>
                <w:rFonts w:ascii="Arial Narrow" w:hAnsi="Arial Narrow" w:cs="Arial"/>
                <w:sz w:val="22"/>
                <w:szCs w:val="22"/>
              </w:rPr>
            </w:pPr>
            <w:r>
              <w:rPr>
                <w:rFonts w:ascii="Arial Narrow" w:hAnsi="Arial Narrow" w:cs="Arial"/>
                <w:sz w:val="22"/>
                <w:szCs w:val="22"/>
              </w:rPr>
              <w:t>5</w:t>
            </w:r>
          </w:p>
          <w:p w14:paraId="45A53047" w14:textId="77777777" w:rsidR="00DF6306" w:rsidRPr="0056751F" w:rsidRDefault="00DF6306" w:rsidP="001C7B23">
            <w:pPr>
              <w:autoSpaceDE w:val="0"/>
              <w:autoSpaceDN w:val="0"/>
              <w:jc w:val="center"/>
              <w:rPr>
                <w:rFonts w:ascii="Arial Narrow" w:hAnsi="Arial Narrow" w:cs="Arial"/>
                <w:sz w:val="22"/>
                <w:szCs w:val="22"/>
              </w:rPr>
            </w:pPr>
          </w:p>
        </w:tc>
      </w:tr>
      <w:tr w:rsidR="00DF6306" w:rsidRPr="0056751F" w14:paraId="50AD55F9" w14:textId="77777777" w:rsidTr="00DF6306">
        <w:tc>
          <w:tcPr>
            <w:tcW w:w="846" w:type="dxa"/>
            <w:tcBorders>
              <w:right w:val="nil"/>
            </w:tcBorders>
          </w:tcPr>
          <w:p w14:paraId="62DCABD5" w14:textId="77777777" w:rsidR="00DF6306" w:rsidRPr="0056751F" w:rsidRDefault="00DF6306" w:rsidP="001C7B23">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2.</w:t>
            </w:r>
          </w:p>
        </w:tc>
        <w:tc>
          <w:tcPr>
            <w:tcW w:w="7513" w:type="dxa"/>
            <w:tcBorders>
              <w:left w:val="nil"/>
              <w:right w:val="nil"/>
            </w:tcBorders>
          </w:tcPr>
          <w:p w14:paraId="46B8EE68" w14:textId="301E6E1E" w:rsidR="00DF6306" w:rsidRPr="00E22267" w:rsidRDefault="00DF6306" w:rsidP="008A37AB">
            <w:pPr>
              <w:autoSpaceDE w:val="0"/>
              <w:autoSpaceDN w:val="0"/>
              <w:jc w:val="both"/>
              <w:rPr>
                <w:rFonts w:ascii="Arial Narrow" w:hAnsi="Arial Narrow" w:cs="Arial"/>
                <w:sz w:val="22"/>
                <w:szCs w:val="22"/>
              </w:rPr>
            </w:pPr>
            <w:r w:rsidRPr="00DF6306">
              <w:rPr>
                <w:rFonts w:ascii="Arial Narrow" w:hAnsi="Arial Narrow" w:cs="Arial"/>
                <w:sz w:val="22"/>
                <w:szCs w:val="22"/>
              </w:rPr>
              <w:t xml:space="preserve">Professional practice at the dairy farm and the dairy practicum of Križevci </w:t>
            </w:r>
            <w:r w:rsidR="008A37AB">
              <w:rPr>
                <w:rFonts w:ascii="Arial Narrow" w:hAnsi="Arial Narrow" w:cs="Arial"/>
                <w:sz w:val="22"/>
                <w:szCs w:val="22"/>
              </w:rPr>
              <w:t>secondary school of agriculture</w:t>
            </w:r>
            <w:r w:rsidRPr="00DF6306">
              <w:rPr>
                <w:rFonts w:ascii="Arial Narrow" w:hAnsi="Arial Narrow" w:cs="Arial"/>
                <w:sz w:val="22"/>
                <w:szCs w:val="22"/>
              </w:rPr>
              <w:t>. Practical work in the production of dairy products</w:t>
            </w:r>
          </w:p>
        </w:tc>
        <w:tc>
          <w:tcPr>
            <w:tcW w:w="992" w:type="dxa"/>
            <w:tcBorders>
              <w:left w:val="nil"/>
            </w:tcBorders>
          </w:tcPr>
          <w:p w14:paraId="3F9EF86D" w14:textId="77777777" w:rsidR="00DF6306" w:rsidRPr="0056751F" w:rsidRDefault="00DF6306" w:rsidP="001C7B23">
            <w:pPr>
              <w:autoSpaceDE w:val="0"/>
              <w:autoSpaceDN w:val="0"/>
              <w:jc w:val="center"/>
              <w:rPr>
                <w:rFonts w:ascii="Arial Narrow" w:hAnsi="Arial Narrow" w:cs="Arial"/>
                <w:sz w:val="22"/>
                <w:szCs w:val="22"/>
              </w:rPr>
            </w:pPr>
            <w:r>
              <w:rPr>
                <w:rFonts w:ascii="Arial Narrow" w:hAnsi="Arial Narrow" w:cs="Arial"/>
                <w:sz w:val="22"/>
                <w:szCs w:val="22"/>
              </w:rPr>
              <w:t>10</w:t>
            </w:r>
          </w:p>
        </w:tc>
      </w:tr>
      <w:tr w:rsidR="00DF6306" w:rsidRPr="0056751F" w14:paraId="616CE6B8" w14:textId="77777777" w:rsidTr="00DF6306">
        <w:tc>
          <w:tcPr>
            <w:tcW w:w="846" w:type="dxa"/>
            <w:tcBorders>
              <w:right w:val="nil"/>
            </w:tcBorders>
          </w:tcPr>
          <w:p w14:paraId="24C80C46" w14:textId="77777777" w:rsidR="00DF6306" w:rsidRDefault="00DF6306" w:rsidP="001C7B23">
            <w:pPr>
              <w:autoSpaceDE w:val="0"/>
              <w:autoSpaceDN w:val="0"/>
              <w:jc w:val="center"/>
              <w:rPr>
                <w:rFonts w:ascii="Arial Narrow" w:hAnsi="Arial Narrow" w:cs="Arial"/>
                <w:b/>
                <w:sz w:val="22"/>
                <w:szCs w:val="22"/>
                <w:lang w:val="de-DE"/>
              </w:rPr>
            </w:pPr>
          </w:p>
        </w:tc>
        <w:tc>
          <w:tcPr>
            <w:tcW w:w="7513" w:type="dxa"/>
            <w:tcBorders>
              <w:left w:val="nil"/>
              <w:right w:val="nil"/>
            </w:tcBorders>
          </w:tcPr>
          <w:p w14:paraId="298B929A" w14:textId="4C5923C0" w:rsidR="00DF6306" w:rsidRPr="00366DD9" w:rsidRDefault="00DF6306" w:rsidP="001C7B23">
            <w:pPr>
              <w:autoSpaceDE w:val="0"/>
              <w:autoSpaceDN w:val="0"/>
              <w:jc w:val="right"/>
              <w:rPr>
                <w:rFonts w:ascii="Arial Narrow" w:hAnsi="Arial Narrow" w:cs="Arial"/>
                <w:b/>
                <w:sz w:val="22"/>
                <w:szCs w:val="22"/>
              </w:rPr>
            </w:pPr>
            <w:r>
              <w:rPr>
                <w:rFonts w:ascii="Arial Narrow" w:hAnsi="Arial Narrow" w:cs="Arial"/>
                <w:b/>
                <w:sz w:val="22"/>
                <w:szCs w:val="22"/>
              </w:rPr>
              <w:t>In total</w:t>
            </w:r>
          </w:p>
        </w:tc>
        <w:tc>
          <w:tcPr>
            <w:tcW w:w="992" w:type="dxa"/>
            <w:tcBorders>
              <w:left w:val="nil"/>
            </w:tcBorders>
          </w:tcPr>
          <w:p w14:paraId="6A83E81F" w14:textId="77777777" w:rsidR="00DF6306" w:rsidRPr="00366DD9" w:rsidRDefault="00DF6306" w:rsidP="001C7B23">
            <w:pPr>
              <w:autoSpaceDE w:val="0"/>
              <w:autoSpaceDN w:val="0"/>
              <w:jc w:val="center"/>
              <w:rPr>
                <w:rFonts w:ascii="Arial Narrow" w:hAnsi="Arial Narrow" w:cs="Arial"/>
                <w:b/>
                <w:sz w:val="22"/>
                <w:szCs w:val="22"/>
              </w:rPr>
            </w:pPr>
            <w:r w:rsidRPr="00366DD9">
              <w:rPr>
                <w:rFonts w:ascii="Arial Narrow" w:hAnsi="Arial Narrow" w:cs="Arial"/>
                <w:b/>
                <w:sz w:val="22"/>
                <w:szCs w:val="22"/>
              </w:rPr>
              <w:t>15</w:t>
            </w:r>
          </w:p>
        </w:tc>
      </w:tr>
    </w:tbl>
    <w:p w14:paraId="29DC0B8B" w14:textId="7233F1BC" w:rsidR="00DF6306" w:rsidRPr="00E22267" w:rsidRDefault="00DF6306" w:rsidP="00DF6306">
      <w:pPr>
        <w:autoSpaceDE w:val="0"/>
        <w:autoSpaceDN w:val="0"/>
        <w:spacing w:line="276" w:lineRule="auto"/>
        <w:jc w:val="both"/>
        <w:rPr>
          <w:rFonts w:ascii="Arial Narrow" w:hAnsi="Arial Narrow" w:cs="Arial"/>
          <w:sz w:val="22"/>
          <w:szCs w:val="22"/>
        </w:rPr>
      </w:pPr>
      <w:r w:rsidRPr="00DF6306">
        <w:rPr>
          <w:rFonts w:ascii="Arial Narrow" w:hAnsi="Arial Narrow" w:cs="Arial"/>
          <w:sz w:val="22"/>
          <w:szCs w:val="22"/>
          <w:lang w:val="de-DE"/>
        </w:rPr>
        <w:t xml:space="preserve">The practical part of </w:t>
      </w:r>
      <w:r w:rsidR="008A37AB">
        <w:rPr>
          <w:rFonts w:ascii="Arial Narrow" w:hAnsi="Arial Narrow" w:cs="Arial"/>
          <w:sz w:val="22"/>
          <w:szCs w:val="22"/>
          <w:lang w:val="de-DE"/>
        </w:rPr>
        <w:t>practical training</w:t>
      </w:r>
      <w:r w:rsidRPr="00DF6306">
        <w:rPr>
          <w:rFonts w:ascii="Arial Narrow" w:hAnsi="Arial Narrow" w:cs="Arial"/>
          <w:sz w:val="22"/>
          <w:szCs w:val="22"/>
          <w:lang w:val="de-DE"/>
        </w:rPr>
        <w:t xml:space="preserve"> (milking hygiene) will be held at the dairy farm</w:t>
      </w:r>
      <w:r w:rsidR="008A37AB">
        <w:rPr>
          <w:rFonts w:ascii="Arial Narrow" w:hAnsi="Arial Narrow" w:cs="Arial"/>
          <w:sz w:val="22"/>
          <w:szCs w:val="22"/>
          <w:lang w:val="de-DE"/>
        </w:rPr>
        <w:t xml:space="preserve"> of Secondary agricultural school</w:t>
      </w:r>
      <w:r w:rsidRPr="00DF6306">
        <w:rPr>
          <w:rFonts w:ascii="Arial Narrow" w:hAnsi="Arial Narrow" w:cs="Arial"/>
          <w:sz w:val="22"/>
          <w:szCs w:val="22"/>
          <w:lang w:val="de-DE"/>
        </w:rPr>
        <w:t xml:space="preserve">, and the production of dairy products will be held at the </w:t>
      </w:r>
      <w:r w:rsidR="008A37AB">
        <w:rPr>
          <w:rFonts w:ascii="Arial Narrow" w:hAnsi="Arial Narrow" w:cs="Arial"/>
          <w:sz w:val="22"/>
          <w:szCs w:val="22"/>
          <w:lang w:val="de-DE"/>
        </w:rPr>
        <w:t>Secondary agricultural school</w:t>
      </w:r>
      <w:r w:rsidRPr="00DF6306">
        <w:rPr>
          <w:rFonts w:ascii="Arial Narrow" w:hAnsi="Arial Narrow" w:cs="Arial"/>
          <w:sz w:val="22"/>
          <w:szCs w:val="22"/>
          <w:lang w:val="de-DE"/>
        </w:rPr>
        <w:t xml:space="preserve"> dairy practicum in Križevci.</w:t>
      </w:r>
      <w:r>
        <w:rPr>
          <w:rFonts w:ascii="Arial Narrow" w:hAnsi="Arial Narrow" w:cs="Arial"/>
          <w:sz w:val="22"/>
          <w:szCs w:val="22"/>
          <w:lang w:val="de-DE"/>
        </w:rPr>
        <w:t xml:space="preserve"> </w:t>
      </w:r>
    </w:p>
    <w:p w14:paraId="1EF364F2" w14:textId="77777777" w:rsidR="00E111E1" w:rsidRPr="00E111E1" w:rsidRDefault="00E111E1" w:rsidP="00DB552A">
      <w:pPr>
        <w:spacing w:after="0"/>
        <w:ind w:right="-20"/>
        <w:rPr>
          <w:rFonts w:ascii="Arial Narrow" w:eastAsia="Arial Narrow" w:hAnsi="Arial Narrow"/>
          <w:b/>
          <w:bCs/>
        </w:rPr>
      </w:pPr>
    </w:p>
    <w:bookmarkEnd w:id="0"/>
    <w:p w14:paraId="48F5EC97" w14:textId="719746E5" w:rsidR="00957395" w:rsidRPr="00DF6306" w:rsidRDefault="00851D64" w:rsidP="00A00E7E">
      <w:pPr>
        <w:pStyle w:val="ListParagraph"/>
        <w:spacing w:after="0"/>
        <w:ind w:left="360" w:right="-20"/>
        <w:rPr>
          <w:rFonts w:ascii="Arial Narrow" w:eastAsia="Arial Narrow" w:hAnsi="Arial Narrow"/>
          <w:sz w:val="24"/>
          <w:szCs w:val="24"/>
        </w:rPr>
      </w:pPr>
      <w:r w:rsidRPr="00DF6306">
        <w:rPr>
          <w:rFonts w:ascii="Arial Narrow" w:eastAsia="Arial Narrow" w:hAnsi="Arial Narrow"/>
          <w:sz w:val="24"/>
          <w:szCs w:val="24"/>
        </w:rPr>
        <w:t>L=</w:t>
      </w:r>
      <w:r w:rsidR="00595691" w:rsidRPr="00DF6306">
        <w:rPr>
          <w:rFonts w:ascii="Arial Narrow" w:eastAsia="Arial Narrow" w:hAnsi="Arial Narrow"/>
          <w:sz w:val="24"/>
          <w:szCs w:val="24"/>
        </w:rPr>
        <w:t xml:space="preserve">Lectures, </w:t>
      </w:r>
      <w:r w:rsidRPr="00DF6306">
        <w:rPr>
          <w:rFonts w:ascii="Arial Narrow" w:eastAsia="Arial Narrow" w:hAnsi="Arial Narrow"/>
          <w:sz w:val="24"/>
          <w:szCs w:val="24"/>
        </w:rPr>
        <w:t>E=</w:t>
      </w:r>
      <w:r w:rsidR="00595691" w:rsidRPr="00DF6306">
        <w:rPr>
          <w:rFonts w:ascii="Arial Narrow" w:eastAsia="Arial Narrow" w:hAnsi="Arial Narrow"/>
          <w:sz w:val="24"/>
          <w:szCs w:val="24"/>
        </w:rPr>
        <w:t xml:space="preserve">Excersises, </w:t>
      </w:r>
      <w:r w:rsidRPr="00DF6306">
        <w:rPr>
          <w:rFonts w:ascii="Arial Narrow" w:eastAsia="Arial Narrow" w:hAnsi="Arial Narrow"/>
          <w:sz w:val="24"/>
          <w:szCs w:val="24"/>
        </w:rPr>
        <w:t>S=</w:t>
      </w:r>
      <w:r w:rsidR="00595691" w:rsidRPr="00DF6306">
        <w:rPr>
          <w:rFonts w:ascii="Arial Narrow" w:eastAsia="Arial Narrow" w:hAnsi="Arial Narrow"/>
          <w:sz w:val="24"/>
          <w:szCs w:val="24"/>
        </w:rPr>
        <w:t xml:space="preserve">Seminars, </w:t>
      </w:r>
      <w:r w:rsidRPr="00DF6306">
        <w:rPr>
          <w:rFonts w:ascii="Arial Narrow" w:eastAsia="Arial Narrow" w:hAnsi="Arial Narrow"/>
          <w:sz w:val="24"/>
          <w:szCs w:val="24"/>
        </w:rPr>
        <w:t>PT=</w:t>
      </w:r>
      <w:r w:rsidR="00595691" w:rsidRPr="00DF6306">
        <w:rPr>
          <w:rFonts w:ascii="Arial Narrow" w:eastAsia="Arial Narrow" w:hAnsi="Arial Narrow"/>
          <w:sz w:val="24"/>
          <w:szCs w:val="24"/>
        </w:rPr>
        <w:t>Practical training</w:t>
      </w:r>
    </w:p>
    <w:p w14:paraId="01774CCA" w14:textId="77777777" w:rsidR="004547CD" w:rsidRPr="00E111E1" w:rsidRDefault="004547CD" w:rsidP="00A00E7E">
      <w:pPr>
        <w:pStyle w:val="ListParagraph"/>
        <w:spacing w:after="0"/>
        <w:ind w:left="360" w:right="-20"/>
        <w:rPr>
          <w:rFonts w:ascii="Arial Narrow" w:eastAsia="Arial Narrow" w:hAnsi="Arial Narrow"/>
          <w:b/>
          <w:sz w:val="24"/>
          <w:szCs w:val="24"/>
        </w:rPr>
      </w:pPr>
    </w:p>
    <w:p w14:paraId="7D53EE17" w14:textId="77777777" w:rsidR="00B715FB" w:rsidRPr="00E111E1" w:rsidRDefault="00B715FB" w:rsidP="00A00E7E">
      <w:pPr>
        <w:spacing w:after="0" w:line="276" w:lineRule="auto"/>
        <w:ind w:right="-20"/>
        <w:jc w:val="both"/>
        <w:rPr>
          <w:rFonts w:ascii="Arial Narrow" w:eastAsia="Times New Roman" w:hAnsi="Arial Narrow"/>
          <w:lang w:eastAsia="hr-HR"/>
        </w:rPr>
      </w:pPr>
    </w:p>
    <w:p w14:paraId="010AA2D8" w14:textId="236D61E6" w:rsidR="001B6F77" w:rsidRPr="00E111E1" w:rsidRDefault="00DB552A" w:rsidP="00A00E7E">
      <w:pPr>
        <w:spacing w:after="0" w:line="276" w:lineRule="auto"/>
        <w:ind w:right="-20"/>
        <w:rPr>
          <w:rFonts w:ascii="Arial Narrow" w:eastAsia="Arial Narrow" w:hAnsi="Arial Narrow"/>
          <w:b/>
          <w:bCs/>
        </w:rPr>
      </w:pPr>
      <w:r w:rsidRPr="00E111E1">
        <w:rPr>
          <w:rFonts w:ascii="Arial Narrow" w:eastAsia="Arial Narrow" w:hAnsi="Arial Narrow"/>
          <w:b/>
          <w:bCs/>
        </w:rPr>
        <w:t>Learning outcomes</w:t>
      </w:r>
      <w:r w:rsidR="001B6F77" w:rsidRPr="00E111E1">
        <w:rPr>
          <w:rFonts w:ascii="Arial Narrow" w:eastAsia="Arial Narrow" w:hAnsi="Arial Narrow"/>
          <w:b/>
          <w:bCs/>
        </w:rPr>
        <w:t xml:space="preserve"> </w:t>
      </w:r>
      <w:r w:rsidR="000D5C90" w:rsidRPr="00E111E1">
        <w:rPr>
          <w:rFonts w:ascii="Arial Narrow" w:eastAsia="Arial Narrow" w:hAnsi="Arial Narrow"/>
          <w:b/>
          <w:bCs/>
        </w:rPr>
        <w:t>(</w:t>
      </w:r>
      <w:r w:rsidRPr="00E111E1">
        <w:rPr>
          <w:rFonts w:ascii="Arial Narrow" w:eastAsia="Arial Narrow" w:hAnsi="Arial Narrow"/>
          <w:b/>
          <w:bCs/>
        </w:rPr>
        <w:t>LO</w:t>
      </w:r>
      <w:r w:rsidR="000D5C90" w:rsidRPr="00E111E1">
        <w:rPr>
          <w:rFonts w:ascii="Arial Narrow" w:eastAsia="Arial Narrow" w:hAnsi="Arial Narrow"/>
          <w:b/>
          <w:bCs/>
        </w:rPr>
        <w:t>)</w:t>
      </w:r>
    </w:p>
    <w:p w14:paraId="0B1D35F7" w14:textId="77777777" w:rsidR="00994FCD" w:rsidRPr="00E111E1" w:rsidRDefault="00994FCD" w:rsidP="00A00E7E">
      <w:pPr>
        <w:spacing w:after="0" w:line="276" w:lineRule="auto"/>
        <w:ind w:right="-23"/>
        <w:rPr>
          <w:rFonts w:ascii="Arial Narrow" w:eastAsia="Arial Narrow" w:hAnsi="Arial Narrow"/>
          <w:bCs/>
        </w:rPr>
      </w:pPr>
    </w:p>
    <w:p w14:paraId="58284F5D" w14:textId="77777777" w:rsidR="00E111E1" w:rsidRPr="00E111E1" w:rsidRDefault="00DB552A" w:rsidP="00E111E1">
      <w:pPr>
        <w:spacing w:after="0" w:line="276" w:lineRule="auto"/>
        <w:ind w:right="-23"/>
        <w:rPr>
          <w:rFonts w:ascii="Arial Narrow" w:eastAsia="Arial Narrow" w:hAnsi="Arial Narrow"/>
          <w:bCs/>
        </w:rPr>
      </w:pPr>
      <w:r w:rsidRPr="00E111E1">
        <w:rPr>
          <w:rFonts w:ascii="Arial Narrow" w:eastAsia="Arial Narrow" w:hAnsi="Arial Narrow"/>
          <w:bCs/>
        </w:rPr>
        <w:t>LO</w:t>
      </w:r>
      <w:r w:rsidR="004E3D98" w:rsidRPr="00E111E1">
        <w:rPr>
          <w:rFonts w:ascii="Arial Narrow" w:eastAsia="Arial Narrow" w:hAnsi="Arial Narrow"/>
          <w:bCs/>
        </w:rPr>
        <w:t xml:space="preserve"> 1. </w:t>
      </w:r>
      <w:bookmarkStart w:id="2" w:name="_Hlk167212721"/>
      <w:r w:rsidR="00E111E1" w:rsidRPr="00E111E1">
        <w:rPr>
          <w:rFonts w:ascii="Arial Narrow" w:eastAsia="Arial Narrow" w:hAnsi="Arial Narrow"/>
          <w:bCs/>
        </w:rPr>
        <w:t>Evaluate the chemical composition of milk</w:t>
      </w:r>
    </w:p>
    <w:p w14:paraId="1D7994D4" w14:textId="5B7065B1" w:rsidR="00E111E1" w:rsidRPr="00E111E1" w:rsidRDefault="00E111E1" w:rsidP="00E111E1">
      <w:pPr>
        <w:spacing w:after="0" w:line="276" w:lineRule="auto"/>
        <w:ind w:right="-23"/>
        <w:rPr>
          <w:rFonts w:ascii="Arial Narrow" w:eastAsia="Arial Narrow" w:hAnsi="Arial Narrow"/>
          <w:bCs/>
        </w:rPr>
      </w:pPr>
      <w:r>
        <w:rPr>
          <w:rFonts w:ascii="Arial Narrow" w:eastAsia="Arial Narrow" w:hAnsi="Arial Narrow"/>
          <w:bCs/>
        </w:rPr>
        <w:t>LO</w:t>
      </w:r>
      <w:r w:rsidRPr="00E111E1">
        <w:rPr>
          <w:rFonts w:ascii="Arial Narrow" w:eastAsia="Arial Narrow" w:hAnsi="Arial Narrow"/>
          <w:bCs/>
        </w:rPr>
        <w:t xml:space="preserve"> 2. Valorize milk on the basis of chemical and microbiological composition</w:t>
      </w:r>
    </w:p>
    <w:p w14:paraId="5C4F4E06" w14:textId="61B2DBE6" w:rsidR="00E111E1" w:rsidRPr="00E111E1" w:rsidRDefault="00E111E1" w:rsidP="00E111E1">
      <w:pPr>
        <w:spacing w:after="0" w:line="276" w:lineRule="auto"/>
        <w:ind w:right="-23"/>
        <w:rPr>
          <w:rFonts w:ascii="Arial Narrow" w:eastAsia="Arial Narrow" w:hAnsi="Arial Narrow"/>
          <w:bCs/>
        </w:rPr>
      </w:pPr>
      <w:r>
        <w:rPr>
          <w:rFonts w:ascii="Arial Narrow" w:eastAsia="Arial Narrow" w:hAnsi="Arial Narrow"/>
          <w:bCs/>
        </w:rPr>
        <w:t>LO</w:t>
      </w:r>
      <w:r w:rsidRPr="00E111E1">
        <w:rPr>
          <w:rFonts w:ascii="Arial Narrow" w:eastAsia="Arial Narrow" w:hAnsi="Arial Narrow"/>
          <w:bCs/>
        </w:rPr>
        <w:t xml:space="preserve"> 3. Compare types of dairy products</w:t>
      </w:r>
    </w:p>
    <w:p w14:paraId="6971212E" w14:textId="3F3BF950" w:rsidR="00E111E1" w:rsidRPr="00E111E1" w:rsidRDefault="00E111E1" w:rsidP="00E111E1">
      <w:pPr>
        <w:spacing w:after="0" w:line="276" w:lineRule="auto"/>
        <w:ind w:right="-23"/>
        <w:rPr>
          <w:rFonts w:ascii="Arial Narrow" w:eastAsia="Arial Narrow" w:hAnsi="Arial Narrow"/>
          <w:bCs/>
        </w:rPr>
      </w:pPr>
      <w:r>
        <w:rPr>
          <w:rFonts w:ascii="Arial Narrow" w:eastAsia="Arial Narrow" w:hAnsi="Arial Narrow"/>
          <w:bCs/>
        </w:rPr>
        <w:t>LO</w:t>
      </w:r>
      <w:r w:rsidRPr="00E111E1">
        <w:rPr>
          <w:rFonts w:ascii="Arial Narrow" w:eastAsia="Arial Narrow" w:hAnsi="Arial Narrow"/>
          <w:bCs/>
        </w:rPr>
        <w:t xml:space="preserve"> 4. Recommend dairy production technology</w:t>
      </w:r>
    </w:p>
    <w:p w14:paraId="3412DC38" w14:textId="260397E6" w:rsidR="00E111E1" w:rsidRPr="00E111E1" w:rsidRDefault="00E111E1" w:rsidP="00E111E1">
      <w:pPr>
        <w:spacing w:after="0" w:line="276" w:lineRule="auto"/>
        <w:ind w:right="-23"/>
        <w:rPr>
          <w:rFonts w:ascii="Arial Narrow" w:eastAsia="Arial Narrow" w:hAnsi="Arial Narrow"/>
          <w:bCs/>
        </w:rPr>
      </w:pPr>
      <w:r>
        <w:rPr>
          <w:rFonts w:ascii="Arial Narrow" w:eastAsia="Arial Narrow" w:hAnsi="Arial Narrow"/>
          <w:bCs/>
        </w:rPr>
        <w:t>LO</w:t>
      </w:r>
      <w:r w:rsidRPr="00E111E1">
        <w:rPr>
          <w:rFonts w:ascii="Arial Narrow" w:eastAsia="Arial Narrow" w:hAnsi="Arial Narrow"/>
          <w:bCs/>
        </w:rPr>
        <w:t xml:space="preserve"> 5.  Provide for the production of dairy products in small plants</w:t>
      </w:r>
    </w:p>
    <w:p w14:paraId="52972982" w14:textId="4446D9E9" w:rsidR="00E111E1" w:rsidRPr="00E111E1" w:rsidRDefault="00E111E1" w:rsidP="00E111E1">
      <w:pPr>
        <w:spacing w:after="0" w:line="276" w:lineRule="auto"/>
        <w:ind w:right="-23"/>
        <w:rPr>
          <w:rFonts w:ascii="Arial Narrow" w:eastAsia="Arial Narrow" w:hAnsi="Arial Narrow"/>
          <w:bCs/>
        </w:rPr>
      </w:pPr>
      <w:r>
        <w:rPr>
          <w:rFonts w:ascii="Arial Narrow" w:eastAsia="Arial Narrow" w:hAnsi="Arial Narrow"/>
          <w:bCs/>
        </w:rPr>
        <w:t>LO</w:t>
      </w:r>
      <w:r w:rsidRPr="00E111E1">
        <w:rPr>
          <w:rFonts w:ascii="Arial Narrow" w:eastAsia="Arial Narrow" w:hAnsi="Arial Narrow"/>
          <w:bCs/>
        </w:rPr>
        <w:t xml:space="preserve"> 6. Organize improvements in milk processing using a practical example</w:t>
      </w:r>
    </w:p>
    <w:p w14:paraId="2E719C65" w14:textId="0C203FEA" w:rsidR="00164DCE" w:rsidRPr="00E111E1" w:rsidRDefault="00164DCE" w:rsidP="00E111E1">
      <w:pPr>
        <w:spacing w:after="0" w:line="276" w:lineRule="auto"/>
        <w:ind w:right="-23"/>
        <w:rPr>
          <w:rFonts w:ascii="Arial Narrow" w:eastAsia="Arial Narrow" w:hAnsi="Arial Narrow"/>
        </w:rPr>
      </w:pPr>
    </w:p>
    <w:bookmarkEnd w:id="2"/>
    <w:p w14:paraId="0C396886" w14:textId="41717D4A" w:rsidR="001B6F77" w:rsidRPr="00E111E1" w:rsidRDefault="00DB552A" w:rsidP="00A00E7E">
      <w:pPr>
        <w:spacing w:after="0" w:line="276" w:lineRule="auto"/>
        <w:ind w:right="-20"/>
        <w:jc w:val="right"/>
        <w:rPr>
          <w:rFonts w:ascii="Arial Narrow" w:eastAsia="Arial Narrow" w:hAnsi="Arial Narrow"/>
          <w:position w:val="-1"/>
        </w:rPr>
      </w:pPr>
      <w:r w:rsidRPr="00E111E1">
        <w:rPr>
          <w:rFonts w:ascii="Arial Narrow" w:eastAsia="Arial Narrow" w:hAnsi="Arial Narrow"/>
          <w:position w:val="-1"/>
        </w:rPr>
        <w:t>Course holder</w:t>
      </w:r>
      <w:r w:rsidR="001B6F77" w:rsidRPr="00E111E1">
        <w:rPr>
          <w:rFonts w:ascii="Arial Narrow" w:eastAsia="Arial Narrow" w:hAnsi="Arial Narrow"/>
          <w:position w:val="-1"/>
        </w:rPr>
        <w:t>:</w:t>
      </w:r>
    </w:p>
    <w:p w14:paraId="2E2DA3EB" w14:textId="5AF43E21" w:rsidR="00E111E1" w:rsidRPr="00E111E1" w:rsidRDefault="008A37AB" w:rsidP="00E111E1">
      <w:pPr>
        <w:spacing w:after="0" w:line="276" w:lineRule="auto"/>
        <w:jc w:val="right"/>
        <w:rPr>
          <w:rFonts w:ascii="Arial Narrow" w:eastAsia="Arial Narrow" w:hAnsi="Arial Narrow"/>
          <w:bCs/>
          <w:position w:val="-1"/>
        </w:rPr>
      </w:pPr>
      <w:r>
        <w:rPr>
          <w:rFonts w:ascii="Arial Narrow" w:eastAsia="Arial Narrow" w:hAnsi="Arial Narrow"/>
          <w:bCs/>
          <w:position w:val="-1"/>
        </w:rPr>
        <w:t>Dražen Čuklić</w:t>
      </w:r>
      <w:r w:rsidR="00E111E1" w:rsidRPr="00E111E1">
        <w:rPr>
          <w:rFonts w:ascii="Arial Narrow" w:eastAsia="Arial Narrow" w:hAnsi="Arial Narrow"/>
          <w:bCs/>
          <w:position w:val="-1"/>
        </w:rPr>
        <w:t xml:space="preserve">, </w:t>
      </w:r>
      <w:r>
        <w:rPr>
          <w:rFonts w:ascii="Arial Narrow" w:eastAsia="Arial Narrow" w:hAnsi="Arial Narrow"/>
          <w:bCs/>
          <w:position w:val="-1"/>
        </w:rPr>
        <w:t xml:space="preserve">Ph.D., </w:t>
      </w:r>
      <w:bookmarkStart w:id="3" w:name="_GoBack"/>
      <w:bookmarkEnd w:id="3"/>
      <w:r w:rsidR="00E111E1" w:rsidRPr="00E111E1">
        <w:rPr>
          <w:rFonts w:ascii="Arial Narrow" w:eastAsia="Arial Narrow" w:hAnsi="Arial Narrow"/>
          <w:bCs/>
          <w:position w:val="-1"/>
        </w:rPr>
        <w:t>p</w:t>
      </w:r>
      <w:r w:rsidR="00E111E1" w:rsidRPr="00E111E1">
        <w:rPr>
          <w:rFonts w:ascii="Arial Narrow" w:eastAsia="Arial Narrow" w:hAnsi="Arial Narrow"/>
          <w:bCs/>
          <w:iCs/>
          <w:position w:val="-1"/>
        </w:rPr>
        <w:t>rofessor of professional studies</w:t>
      </w:r>
    </w:p>
    <w:p w14:paraId="03A78254" w14:textId="77777777" w:rsidR="00D018AB" w:rsidRPr="00E111E1" w:rsidRDefault="00D018AB" w:rsidP="00A00E7E">
      <w:pPr>
        <w:spacing w:after="0" w:line="276" w:lineRule="auto"/>
        <w:rPr>
          <w:rFonts w:ascii="Arial Narrow" w:hAnsi="Arial Narrow"/>
        </w:rPr>
      </w:pPr>
    </w:p>
    <w:p w14:paraId="6B67BE44" w14:textId="39E43A90" w:rsidR="0063254E" w:rsidRPr="00A00E7E" w:rsidRDefault="00DB552A" w:rsidP="00A00E7E">
      <w:pPr>
        <w:spacing w:after="0" w:line="276" w:lineRule="auto"/>
        <w:rPr>
          <w:rFonts w:ascii="Arial Narrow" w:hAnsi="Arial Narrow"/>
        </w:rPr>
      </w:pPr>
      <w:r w:rsidRPr="00E111E1">
        <w:rPr>
          <w:rFonts w:ascii="Arial Narrow" w:hAnsi="Arial Narrow"/>
        </w:rPr>
        <w:t>Križevci, July 2024</w:t>
      </w:r>
      <w:r w:rsidR="001B6F77" w:rsidRPr="00A00E7E">
        <w:rPr>
          <w:rFonts w:ascii="Arial Narrow" w:hAnsi="Arial Narrow"/>
        </w:rPr>
        <w:t xml:space="preserve"> </w:t>
      </w:r>
    </w:p>
    <w:sectPr w:rsidR="0063254E" w:rsidRPr="00A00E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25CC0" w14:textId="77777777" w:rsidR="00F45598" w:rsidRDefault="00F45598" w:rsidP="004547CD">
      <w:pPr>
        <w:spacing w:after="0" w:line="240" w:lineRule="auto"/>
      </w:pPr>
      <w:r>
        <w:separator/>
      </w:r>
    </w:p>
  </w:endnote>
  <w:endnote w:type="continuationSeparator" w:id="0">
    <w:p w14:paraId="42193ED5" w14:textId="77777777" w:rsidR="00F45598" w:rsidRDefault="00F45598"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E7ED3" w14:textId="77777777" w:rsidR="00F45598" w:rsidRDefault="00F45598" w:rsidP="004547CD">
      <w:pPr>
        <w:spacing w:after="0" w:line="240" w:lineRule="auto"/>
      </w:pPr>
      <w:r>
        <w:separator/>
      </w:r>
    </w:p>
  </w:footnote>
  <w:footnote w:type="continuationSeparator" w:id="0">
    <w:p w14:paraId="5AD10483" w14:textId="77777777" w:rsidR="00F45598" w:rsidRDefault="00F45598"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4BA4"/>
    <w:rsid w:val="00036448"/>
    <w:rsid w:val="0004111B"/>
    <w:rsid w:val="00053751"/>
    <w:rsid w:val="000563C1"/>
    <w:rsid w:val="00060AA6"/>
    <w:rsid w:val="00077FAE"/>
    <w:rsid w:val="000818F6"/>
    <w:rsid w:val="00081FBD"/>
    <w:rsid w:val="00082043"/>
    <w:rsid w:val="000A58B8"/>
    <w:rsid w:val="000A7EA7"/>
    <w:rsid w:val="000B1E94"/>
    <w:rsid w:val="000C448E"/>
    <w:rsid w:val="000C66EB"/>
    <w:rsid w:val="000D5832"/>
    <w:rsid w:val="000D5C90"/>
    <w:rsid w:val="000D6F3F"/>
    <w:rsid w:val="000E7878"/>
    <w:rsid w:val="000F2CAD"/>
    <w:rsid w:val="000F34E6"/>
    <w:rsid w:val="000F57CD"/>
    <w:rsid w:val="00100739"/>
    <w:rsid w:val="00101BAD"/>
    <w:rsid w:val="00123A9B"/>
    <w:rsid w:val="00126C8F"/>
    <w:rsid w:val="001274A3"/>
    <w:rsid w:val="00147BC0"/>
    <w:rsid w:val="00150761"/>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50A5F"/>
    <w:rsid w:val="00282A73"/>
    <w:rsid w:val="0028521A"/>
    <w:rsid w:val="0029176D"/>
    <w:rsid w:val="002A00EA"/>
    <w:rsid w:val="002A6981"/>
    <w:rsid w:val="002B0493"/>
    <w:rsid w:val="002B5971"/>
    <w:rsid w:val="002C73A3"/>
    <w:rsid w:val="002C7D67"/>
    <w:rsid w:val="002D23BE"/>
    <w:rsid w:val="002D6C2C"/>
    <w:rsid w:val="002F1FFB"/>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691E"/>
    <w:rsid w:val="003C4E33"/>
    <w:rsid w:val="003E1499"/>
    <w:rsid w:val="003E168A"/>
    <w:rsid w:val="003E6605"/>
    <w:rsid w:val="003F0852"/>
    <w:rsid w:val="00401F3E"/>
    <w:rsid w:val="00440CBC"/>
    <w:rsid w:val="00443DC8"/>
    <w:rsid w:val="004474B4"/>
    <w:rsid w:val="004511A2"/>
    <w:rsid w:val="004547CD"/>
    <w:rsid w:val="00477039"/>
    <w:rsid w:val="00477E40"/>
    <w:rsid w:val="00483CC8"/>
    <w:rsid w:val="00490B08"/>
    <w:rsid w:val="0049143D"/>
    <w:rsid w:val="004A536C"/>
    <w:rsid w:val="004C211A"/>
    <w:rsid w:val="004D3312"/>
    <w:rsid w:val="004D4453"/>
    <w:rsid w:val="004E1662"/>
    <w:rsid w:val="004E3D98"/>
    <w:rsid w:val="004F094D"/>
    <w:rsid w:val="00502396"/>
    <w:rsid w:val="00513691"/>
    <w:rsid w:val="00530550"/>
    <w:rsid w:val="00535E7D"/>
    <w:rsid w:val="0054119A"/>
    <w:rsid w:val="005715E5"/>
    <w:rsid w:val="005733F0"/>
    <w:rsid w:val="00575D5B"/>
    <w:rsid w:val="00577366"/>
    <w:rsid w:val="0058279A"/>
    <w:rsid w:val="00595691"/>
    <w:rsid w:val="005A67F6"/>
    <w:rsid w:val="005B2962"/>
    <w:rsid w:val="005B6D4D"/>
    <w:rsid w:val="005C5DC4"/>
    <w:rsid w:val="005D0DA4"/>
    <w:rsid w:val="005E6818"/>
    <w:rsid w:val="005F6B8D"/>
    <w:rsid w:val="006001E9"/>
    <w:rsid w:val="006062C7"/>
    <w:rsid w:val="0063254E"/>
    <w:rsid w:val="00635782"/>
    <w:rsid w:val="0064093F"/>
    <w:rsid w:val="00641E2B"/>
    <w:rsid w:val="00644B98"/>
    <w:rsid w:val="006467B6"/>
    <w:rsid w:val="00660505"/>
    <w:rsid w:val="00662AF7"/>
    <w:rsid w:val="00670B39"/>
    <w:rsid w:val="00673144"/>
    <w:rsid w:val="0068636B"/>
    <w:rsid w:val="006931D0"/>
    <w:rsid w:val="006A4486"/>
    <w:rsid w:val="006A71C1"/>
    <w:rsid w:val="006B68CA"/>
    <w:rsid w:val="006D0E29"/>
    <w:rsid w:val="006D7AB8"/>
    <w:rsid w:val="006F1524"/>
    <w:rsid w:val="006F4805"/>
    <w:rsid w:val="00705B7B"/>
    <w:rsid w:val="007203D8"/>
    <w:rsid w:val="0072353F"/>
    <w:rsid w:val="00724A66"/>
    <w:rsid w:val="00733D3E"/>
    <w:rsid w:val="0074087A"/>
    <w:rsid w:val="00742907"/>
    <w:rsid w:val="00742C0C"/>
    <w:rsid w:val="00774E12"/>
    <w:rsid w:val="007807F2"/>
    <w:rsid w:val="00784812"/>
    <w:rsid w:val="00791D5B"/>
    <w:rsid w:val="00793E4F"/>
    <w:rsid w:val="007A7FA4"/>
    <w:rsid w:val="007C460E"/>
    <w:rsid w:val="007C5203"/>
    <w:rsid w:val="007E0D17"/>
    <w:rsid w:val="007E5E17"/>
    <w:rsid w:val="00803E90"/>
    <w:rsid w:val="0084463A"/>
    <w:rsid w:val="00851D64"/>
    <w:rsid w:val="0085454E"/>
    <w:rsid w:val="00874063"/>
    <w:rsid w:val="00883562"/>
    <w:rsid w:val="008920B3"/>
    <w:rsid w:val="0089363D"/>
    <w:rsid w:val="008961F0"/>
    <w:rsid w:val="008A2813"/>
    <w:rsid w:val="008A37AB"/>
    <w:rsid w:val="008A63BE"/>
    <w:rsid w:val="008C306F"/>
    <w:rsid w:val="008D3109"/>
    <w:rsid w:val="008E5DB0"/>
    <w:rsid w:val="008F428E"/>
    <w:rsid w:val="008F7044"/>
    <w:rsid w:val="009129E1"/>
    <w:rsid w:val="00931086"/>
    <w:rsid w:val="0093110D"/>
    <w:rsid w:val="00932366"/>
    <w:rsid w:val="0094448C"/>
    <w:rsid w:val="00957395"/>
    <w:rsid w:val="0096583C"/>
    <w:rsid w:val="00966D94"/>
    <w:rsid w:val="00994FCD"/>
    <w:rsid w:val="00996C4F"/>
    <w:rsid w:val="009A7B17"/>
    <w:rsid w:val="009B566A"/>
    <w:rsid w:val="009E4659"/>
    <w:rsid w:val="009F1E05"/>
    <w:rsid w:val="009F7328"/>
    <w:rsid w:val="00A00E7E"/>
    <w:rsid w:val="00A038EA"/>
    <w:rsid w:val="00A06EB2"/>
    <w:rsid w:val="00A22CF6"/>
    <w:rsid w:val="00A306E3"/>
    <w:rsid w:val="00A515E6"/>
    <w:rsid w:val="00A60C4C"/>
    <w:rsid w:val="00A640ED"/>
    <w:rsid w:val="00A95108"/>
    <w:rsid w:val="00AA780E"/>
    <w:rsid w:val="00AB13AB"/>
    <w:rsid w:val="00AB44E5"/>
    <w:rsid w:val="00AD5B14"/>
    <w:rsid w:val="00AD67F6"/>
    <w:rsid w:val="00AF23E6"/>
    <w:rsid w:val="00AF270A"/>
    <w:rsid w:val="00B20F05"/>
    <w:rsid w:val="00B516B2"/>
    <w:rsid w:val="00B51E87"/>
    <w:rsid w:val="00B6173A"/>
    <w:rsid w:val="00B6583A"/>
    <w:rsid w:val="00B65909"/>
    <w:rsid w:val="00B715FB"/>
    <w:rsid w:val="00BA7F4B"/>
    <w:rsid w:val="00BD07FA"/>
    <w:rsid w:val="00BD332F"/>
    <w:rsid w:val="00BD3463"/>
    <w:rsid w:val="00BE0EF4"/>
    <w:rsid w:val="00BE5BC9"/>
    <w:rsid w:val="00BF1F55"/>
    <w:rsid w:val="00C227E8"/>
    <w:rsid w:val="00C334EC"/>
    <w:rsid w:val="00C36207"/>
    <w:rsid w:val="00C50781"/>
    <w:rsid w:val="00C65664"/>
    <w:rsid w:val="00C7290F"/>
    <w:rsid w:val="00C73F62"/>
    <w:rsid w:val="00C74B65"/>
    <w:rsid w:val="00C804E6"/>
    <w:rsid w:val="00C86021"/>
    <w:rsid w:val="00C91C19"/>
    <w:rsid w:val="00CA489C"/>
    <w:rsid w:val="00CF2087"/>
    <w:rsid w:val="00D018AB"/>
    <w:rsid w:val="00D06333"/>
    <w:rsid w:val="00D107A4"/>
    <w:rsid w:val="00D30834"/>
    <w:rsid w:val="00D455FA"/>
    <w:rsid w:val="00D54D82"/>
    <w:rsid w:val="00D77152"/>
    <w:rsid w:val="00D818FC"/>
    <w:rsid w:val="00DA58F5"/>
    <w:rsid w:val="00DA5A7A"/>
    <w:rsid w:val="00DB552A"/>
    <w:rsid w:val="00DB76E7"/>
    <w:rsid w:val="00DC091C"/>
    <w:rsid w:val="00DD7DB0"/>
    <w:rsid w:val="00DE07B6"/>
    <w:rsid w:val="00DE4DFD"/>
    <w:rsid w:val="00DF6306"/>
    <w:rsid w:val="00E0122B"/>
    <w:rsid w:val="00E072DC"/>
    <w:rsid w:val="00E111E1"/>
    <w:rsid w:val="00E20F63"/>
    <w:rsid w:val="00E22B43"/>
    <w:rsid w:val="00E37B6E"/>
    <w:rsid w:val="00E41DD5"/>
    <w:rsid w:val="00E609B7"/>
    <w:rsid w:val="00E6525B"/>
    <w:rsid w:val="00E70AB4"/>
    <w:rsid w:val="00E713BB"/>
    <w:rsid w:val="00E82CAC"/>
    <w:rsid w:val="00EA0B95"/>
    <w:rsid w:val="00EA2B7C"/>
    <w:rsid w:val="00EB414D"/>
    <w:rsid w:val="00F014A3"/>
    <w:rsid w:val="00F1586C"/>
    <w:rsid w:val="00F21861"/>
    <w:rsid w:val="00F317C4"/>
    <w:rsid w:val="00F34C9A"/>
    <w:rsid w:val="00F45598"/>
    <w:rsid w:val="00F62C44"/>
    <w:rsid w:val="00F870A0"/>
    <w:rsid w:val="00FA1AED"/>
    <w:rsid w:val="00FB0FAB"/>
    <w:rsid w:val="00FB104B"/>
    <w:rsid w:val="00FB61CD"/>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31FFF-E578-4EB3-A0E9-3D7B3E2A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932</Words>
  <Characters>5318</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8</cp:revision>
  <cp:lastPrinted>2024-05-27T09:58:00Z</cp:lastPrinted>
  <dcterms:created xsi:type="dcterms:W3CDTF">2024-07-29T07:30:00Z</dcterms:created>
  <dcterms:modified xsi:type="dcterms:W3CDTF">2024-08-15T11:06:00Z</dcterms:modified>
</cp:coreProperties>
</file>