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68A6" w14:textId="49F7089A" w:rsidR="001B6F77" w:rsidRPr="000C3BD9" w:rsidRDefault="001B6F77" w:rsidP="003219C5">
      <w:pPr>
        <w:spacing w:after="0" w:line="276" w:lineRule="auto"/>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701127" w:rsidRPr="000C3BD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117A44D7" w:rsidR="00701127" w:rsidRPr="000C3BD9" w:rsidRDefault="00701127" w:rsidP="00701127">
            <w:pPr>
              <w:spacing w:after="0" w:line="276" w:lineRule="auto"/>
              <w:rPr>
                <w:rFonts w:ascii="Arial Narrow" w:eastAsia="Arial Narrow" w:hAnsi="Arial Narrow"/>
                <w:b/>
                <w:bCs/>
                <w:spacing w:val="-2"/>
              </w:rPr>
            </w:pPr>
            <w:r w:rsidRPr="000C3BD9">
              <w:rPr>
                <w:rFonts w:ascii="Arial Narrow" w:eastAsia="Arial Narrow" w:hAnsi="Arial Narrow"/>
                <w:b/>
                <w:bCs/>
                <w:spacing w:val="-2"/>
                <w:lang w:val="en-US"/>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A2FC1BE" w14:textId="77777777" w:rsidR="00701127" w:rsidRPr="000C3BD9" w:rsidRDefault="00701127" w:rsidP="00701127">
            <w:pPr>
              <w:spacing w:after="0" w:line="276" w:lineRule="auto"/>
              <w:rPr>
                <w:rFonts w:ascii="Arial Narrow" w:hAnsi="Arial Narrow"/>
                <w:b/>
              </w:rPr>
            </w:pPr>
            <w:r w:rsidRPr="000C3BD9">
              <w:rPr>
                <w:rFonts w:ascii="Arial Narrow" w:hAnsi="Arial Narrow"/>
                <w:b/>
              </w:rPr>
              <w:t xml:space="preserve">Professional Undergraduate Study Programme Agriculture </w:t>
            </w:r>
          </w:p>
          <w:p w14:paraId="04B6A7C2" w14:textId="32D4FB29" w:rsidR="00701127" w:rsidRPr="000C3BD9" w:rsidRDefault="00701127" w:rsidP="00701127">
            <w:pPr>
              <w:spacing w:after="0" w:line="276" w:lineRule="auto"/>
              <w:rPr>
                <w:rFonts w:ascii="Arial Narrow" w:hAnsi="Arial Narrow"/>
                <w:b/>
                <w:i/>
                <w:color w:val="FF0000"/>
              </w:rPr>
            </w:pPr>
            <w:r w:rsidRPr="000C3BD9">
              <w:rPr>
                <w:rFonts w:ascii="Arial Narrow" w:hAnsi="Arial Narrow"/>
              </w:rPr>
              <w:t>Specific field of study</w:t>
            </w:r>
            <w:r w:rsidRPr="000C3BD9">
              <w:rPr>
                <w:rFonts w:ascii="Arial Narrow" w:eastAsia="Arial Narrow" w:hAnsi="Arial Narrow"/>
                <w:b/>
                <w:bCs/>
                <w:spacing w:val="-2"/>
              </w:rPr>
              <w:t xml:space="preserve">: </w:t>
            </w:r>
            <w:r w:rsidRPr="000C3BD9">
              <w:rPr>
                <w:rFonts w:ascii="Arial Narrow" w:hAnsi="Arial Narrow"/>
                <w:color w:val="000000"/>
                <w:shd w:val="clear" w:color="auto" w:fill="FFFFFF"/>
              </w:rPr>
              <w:t>Management in Agriculture</w:t>
            </w:r>
          </w:p>
        </w:tc>
      </w:tr>
      <w:tr w:rsidR="00701127" w:rsidRPr="000C3BD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608C71A6" w:rsidR="00701127" w:rsidRPr="000C3BD9" w:rsidRDefault="00701127" w:rsidP="00701127">
            <w:pPr>
              <w:spacing w:after="0" w:line="276" w:lineRule="auto"/>
              <w:rPr>
                <w:rFonts w:ascii="Arial Narrow" w:eastAsia="Arial Narrow" w:hAnsi="Arial Narrow"/>
                <w:b/>
                <w:bCs/>
                <w:spacing w:val="-2"/>
              </w:rPr>
            </w:pPr>
            <w:r w:rsidRPr="000C3BD9">
              <w:rPr>
                <w:rFonts w:ascii="Arial Narrow" w:eastAsia="Arial Narrow" w:hAnsi="Arial Narrow"/>
                <w:b/>
                <w:bCs/>
                <w:spacing w:val="-2"/>
                <w:lang w:val="en-US"/>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6DA6C8D" w14:textId="0449C036" w:rsidR="0000459F" w:rsidRPr="00315DD7" w:rsidRDefault="0000459F" w:rsidP="0000459F">
            <w:pPr>
              <w:spacing w:after="0" w:line="276" w:lineRule="auto"/>
              <w:jc w:val="center"/>
              <w:rPr>
                <w:rFonts w:ascii="Arial Narrow" w:eastAsia="Arial Narrow" w:hAnsi="Arial Narrow"/>
                <w:b/>
                <w:bCs/>
                <w:spacing w:val="-2"/>
              </w:rPr>
            </w:pPr>
            <w:r w:rsidRPr="00315DD7">
              <w:rPr>
                <w:rFonts w:ascii="Arial" w:eastAsia="Arial" w:hAnsi="Arial" w:cs="Arial"/>
                <w:b/>
              </w:rPr>
              <w:t>BASICS OF AGRICULTURAL ECONOMICS</w:t>
            </w:r>
          </w:p>
          <w:p w14:paraId="522326A2" w14:textId="46936EAA" w:rsidR="00701127" w:rsidRPr="000C3BD9" w:rsidRDefault="00701127" w:rsidP="0000459F">
            <w:pPr>
              <w:spacing w:after="0" w:line="276" w:lineRule="auto"/>
              <w:jc w:val="center"/>
              <w:rPr>
                <w:rFonts w:ascii="Arial Narrow" w:hAnsi="Arial Narrow"/>
              </w:rPr>
            </w:pPr>
          </w:p>
        </w:tc>
      </w:tr>
      <w:tr w:rsidR="005E6818" w:rsidRPr="000C3BD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3FA12322" w:rsidR="005E6818" w:rsidRPr="000C3BD9" w:rsidRDefault="00701127" w:rsidP="00AD6BB9">
            <w:pPr>
              <w:spacing w:after="0" w:line="276" w:lineRule="auto"/>
              <w:rPr>
                <w:rFonts w:ascii="Arial Narrow" w:hAnsi="Arial Narrow"/>
                <w:b/>
              </w:rPr>
            </w:pPr>
            <w:r w:rsidRPr="000C3BD9">
              <w:rPr>
                <w:rFonts w:ascii="Arial Narrow" w:hAnsi="Arial Narrow"/>
                <w:b/>
              </w:rPr>
              <w:t>Course code</w:t>
            </w:r>
            <w:r w:rsidR="005E6818" w:rsidRPr="000C3BD9">
              <w:rPr>
                <w:rFonts w:ascii="Arial Narrow" w:hAnsi="Arial Narrow"/>
                <w:b/>
              </w:rPr>
              <w:t xml:space="preserve">: </w:t>
            </w:r>
            <w:r w:rsidR="0000459F">
              <w:rPr>
                <w:rFonts w:ascii="Arial Narrow" w:hAnsi="Arial Narrow"/>
                <w:b/>
              </w:rPr>
              <w:t>273295</w:t>
            </w:r>
          </w:p>
          <w:p w14:paraId="4DEFD2BB" w14:textId="631EFC6D" w:rsidR="005E6818" w:rsidRPr="000C3BD9" w:rsidRDefault="00701127" w:rsidP="00AD6BB9">
            <w:pPr>
              <w:spacing w:after="0" w:line="276" w:lineRule="auto"/>
              <w:rPr>
                <w:rFonts w:ascii="Arial Narrow" w:hAnsi="Arial Narrow"/>
                <w:bCs/>
              </w:rPr>
            </w:pPr>
            <w:r w:rsidRPr="000C3BD9">
              <w:rPr>
                <w:rFonts w:ascii="Arial Narrow" w:hAnsi="Arial Narrow"/>
                <w:b/>
              </w:rPr>
              <w:t>Course status</w:t>
            </w:r>
            <w:r w:rsidRPr="000C3BD9">
              <w:rPr>
                <w:rFonts w:ascii="Arial Narrow" w:hAnsi="Arial Narrow"/>
                <w:bCs/>
              </w:rPr>
              <w:t>: 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065F69D7" w:rsidR="00E072DC" w:rsidRPr="000C3BD9" w:rsidRDefault="005E6818" w:rsidP="00701127">
            <w:pPr>
              <w:spacing w:after="0" w:line="276" w:lineRule="auto"/>
              <w:jc w:val="center"/>
              <w:rPr>
                <w:rFonts w:ascii="Arial Narrow" w:hAnsi="Arial Narrow"/>
              </w:rPr>
            </w:pPr>
            <w:r w:rsidRPr="000C3BD9">
              <w:rPr>
                <w:rFonts w:ascii="Arial Narrow" w:hAnsi="Arial Narrow"/>
                <w:b/>
                <w:bCs/>
              </w:rPr>
              <w:t>Semest</w:t>
            </w:r>
            <w:r w:rsidR="00701127" w:rsidRPr="000C3BD9">
              <w:rPr>
                <w:rFonts w:ascii="Arial Narrow" w:hAnsi="Arial Narrow"/>
                <w:b/>
                <w:bCs/>
              </w:rPr>
              <w:t>e</w:t>
            </w:r>
            <w:r w:rsidRPr="000C3BD9">
              <w:rPr>
                <w:rFonts w:ascii="Arial Narrow" w:hAnsi="Arial Narrow"/>
                <w:b/>
                <w:bCs/>
              </w:rPr>
              <w:t>r:</w:t>
            </w:r>
            <w:r w:rsidRPr="000C3BD9">
              <w:rPr>
                <w:rFonts w:ascii="Arial Narrow" w:hAnsi="Arial Narrow"/>
              </w:rPr>
              <w:t xml:space="preserve"> </w:t>
            </w:r>
            <w:r w:rsidR="00652345" w:rsidRPr="000C3BD9">
              <w:rPr>
                <w:rFonts w:ascii="Arial Narrow" w:hAnsi="Arial Narrow"/>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794FE729" w:rsidR="005E6818" w:rsidRPr="000C3BD9" w:rsidRDefault="005E6818" w:rsidP="00701127">
            <w:pPr>
              <w:spacing w:after="0" w:line="276" w:lineRule="auto"/>
              <w:jc w:val="center"/>
              <w:rPr>
                <w:rFonts w:ascii="Arial Narrow" w:eastAsia="Arial Narrow" w:hAnsi="Arial Narrow"/>
                <w:b/>
                <w:bCs/>
                <w:spacing w:val="-2"/>
              </w:rPr>
            </w:pPr>
            <w:r w:rsidRPr="000C3BD9">
              <w:rPr>
                <w:rFonts w:ascii="Arial Narrow" w:hAnsi="Arial Narrow"/>
                <w:b/>
                <w:bCs/>
              </w:rPr>
              <w:t xml:space="preserve">ECTS </w:t>
            </w:r>
            <w:r w:rsidR="00701127" w:rsidRPr="000C3BD9">
              <w:rPr>
                <w:rFonts w:ascii="Arial Narrow" w:hAnsi="Arial Narrow"/>
                <w:b/>
                <w:bCs/>
              </w:rPr>
              <w:t>credits</w:t>
            </w:r>
            <w:r w:rsidRPr="000C3BD9">
              <w:rPr>
                <w:rFonts w:ascii="Arial Narrow" w:hAnsi="Arial Narrow"/>
                <w:b/>
                <w:bCs/>
              </w:rPr>
              <w:t xml:space="preserve">: </w:t>
            </w:r>
            <w:r w:rsidR="00652345" w:rsidRPr="000C3BD9">
              <w:rPr>
                <w:rFonts w:ascii="Arial Narrow" w:hAnsi="Arial Narrow"/>
                <w:b/>
                <w:bCs/>
              </w:rPr>
              <w:t>5</w:t>
            </w:r>
          </w:p>
        </w:tc>
      </w:tr>
      <w:tr w:rsidR="00701127" w:rsidRPr="000C3BD9" w14:paraId="6A27F3D8" w14:textId="77777777" w:rsidTr="00F7554B">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2330DBA3" w:rsidR="00701127" w:rsidRPr="000C3BD9" w:rsidRDefault="00701127" w:rsidP="00701127">
            <w:pPr>
              <w:spacing w:after="0" w:line="276" w:lineRule="auto"/>
              <w:rPr>
                <w:rFonts w:ascii="Arial Narrow" w:hAnsi="Arial Narrow"/>
                <w:b/>
              </w:rPr>
            </w:pPr>
            <w:r w:rsidRPr="000C3BD9">
              <w:rPr>
                <w:rFonts w:ascii="Arial Narrow" w:hAnsi="Arial Narrow"/>
                <w:b/>
                <w:lang w:val="en-US"/>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tcPr>
          <w:p w14:paraId="089F8117" w14:textId="64FA5C66" w:rsidR="00701127" w:rsidRPr="0000459F" w:rsidRDefault="003219C5" w:rsidP="00701127">
            <w:pPr>
              <w:widowControl w:val="0"/>
              <w:spacing w:after="0" w:line="276" w:lineRule="auto"/>
              <w:rPr>
                <w:rFonts w:ascii="Arial Narrow" w:eastAsia="Arial Narrow" w:hAnsi="Arial Narrow"/>
                <w:b/>
              </w:rPr>
            </w:pPr>
            <w:r w:rsidRPr="0000459F">
              <w:rPr>
                <w:rFonts w:ascii="Arial Narrow" w:hAnsi="Arial Narrow"/>
                <w:b/>
                <w:lang w:val="en-US"/>
              </w:rPr>
              <w:t xml:space="preserve">Lidija Firšt Godek, </w:t>
            </w:r>
            <w:r w:rsidRPr="00315DD7">
              <w:rPr>
                <w:rFonts w:ascii="Arial Narrow" w:hAnsi="Arial Narrow"/>
                <w:lang w:val="en-US"/>
              </w:rPr>
              <w:t>M</w:t>
            </w:r>
            <w:r w:rsidR="00701127" w:rsidRPr="00315DD7">
              <w:rPr>
                <w:rFonts w:ascii="Arial Narrow" w:hAnsi="Arial Narrow"/>
                <w:lang w:val="en-US"/>
              </w:rPr>
              <w:t>Sc., senior lecturer</w:t>
            </w:r>
            <w:r w:rsidR="00701127" w:rsidRPr="0000459F">
              <w:rPr>
                <w:rFonts w:ascii="Arial Narrow" w:hAnsi="Arial Narrow"/>
                <w:b/>
                <w:lang w:val="en-US"/>
              </w:rPr>
              <w:t xml:space="preserve">  </w:t>
            </w:r>
          </w:p>
        </w:tc>
      </w:tr>
      <w:tr w:rsidR="00701127" w:rsidRPr="000C3BD9" w14:paraId="2C4A554C" w14:textId="77777777" w:rsidTr="00F7554B">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17AA6EB6" w:rsidR="00701127" w:rsidRPr="000C3BD9" w:rsidRDefault="00701127" w:rsidP="00701127">
            <w:pPr>
              <w:spacing w:after="0" w:line="276" w:lineRule="auto"/>
              <w:rPr>
                <w:rFonts w:ascii="Arial Narrow" w:hAnsi="Arial Narrow"/>
                <w:b/>
              </w:rPr>
            </w:pPr>
            <w:r w:rsidRPr="000C3BD9">
              <w:rPr>
                <w:rFonts w:ascii="Arial Narrow" w:hAnsi="Arial Narrow"/>
                <w:b/>
                <w:lang w:val="en-US"/>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tcPr>
          <w:p w14:paraId="1DD5C098" w14:textId="5D12D359" w:rsidR="00701127" w:rsidRPr="000C3BD9" w:rsidRDefault="00701127" w:rsidP="00315DD7">
            <w:pPr>
              <w:widowControl w:val="0"/>
              <w:spacing w:after="0" w:line="276" w:lineRule="auto"/>
              <w:rPr>
                <w:rFonts w:ascii="Arial Narrow" w:eastAsia="Arial Narrow" w:hAnsi="Arial Narrow"/>
                <w:bCs/>
                <w:spacing w:val="6"/>
              </w:rPr>
            </w:pPr>
            <w:r w:rsidRPr="00315DD7">
              <w:rPr>
                <w:rFonts w:ascii="Arial Narrow" w:hAnsi="Arial Narrow"/>
                <w:b/>
                <w:lang w:val="en-US"/>
              </w:rPr>
              <w:t>Milan Suša</w:t>
            </w:r>
            <w:r w:rsidRPr="000C3BD9">
              <w:rPr>
                <w:rFonts w:ascii="Arial Narrow" w:hAnsi="Arial Narrow"/>
                <w:lang w:val="en-US"/>
              </w:rPr>
              <w:t xml:space="preserve">, </w:t>
            </w:r>
            <w:r w:rsidR="00315DD7">
              <w:rPr>
                <w:rFonts w:ascii="Arial Narrow" w:hAnsi="Arial Narrow"/>
                <w:lang w:val="en-US"/>
              </w:rPr>
              <w:t>Mag.Eng.Agr</w:t>
            </w:r>
            <w:r w:rsidR="003219C5" w:rsidRPr="000C3BD9">
              <w:rPr>
                <w:rFonts w:ascii="Arial Narrow" w:hAnsi="Arial Narrow"/>
                <w:lang w:val="en-US"/>
              </w:rPr>
              <w:t xml:space="preserve">., </w:t>
            </w:r>
            <w:r w:rsidRPr="000C3BD9">
              <w:rPr>
                <w:rFonts w:ascii="Arial Narrow" w:hAnsi="Arial Narrow"/>
                <w:lang w:val="en-US"/>
              </w:rPr>
              <w:t>assistant</w:t>
            </w:r>
          </w:p>
        </w:tc>
      </w:tr>
      <w:tr w:rsidR="00701127" w:rsidRPr="000C3BD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613DF08B" w:rsidR="00701127" w:rsidRPr="000C3BD9" w:rsidRDefault="00701127" w:rsidP="00701127">
            <w:pPr>
              <w:spacing w:after="0" w:line="276" w:lineRule="auto"/>
              <w:rPr>
                <w:rFonts w:ascii="Arial Narrow" w:hAnsi="Arial Narrow"/>
                <w:b/>
                <w:bCs/>
              </w:rPr>
            </w:pPr>
            <w:r w:rsidRPr="000C3BD9">
              <w:rPr>
                <w:rFonts w:ascii="Arial Narrow" w:hAnsi="Arial Narrow"/>
                <w:b/>
                <w:lang w:val="en-US"/>
              </w:rPr>
              <w:t>Modes of delivery</w:t>
            </w:r>
            <w:r w:rsidRPr="000C3BD9">
              <w:rPr>
                <w:rFonts w:ascii="Arial Narrow" w:hAnsi="Arial Narrow"/>
                <w:b/>
                <w:bCs/>
                <w:lang w:val="en-U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26B20851" w:rsidR="00701127" w:rsidRPr="000C3BD9" w:rsidRDefault="009E797F" w:rsidP="00701127">
            <w:pPr>
              <w:spacing w:after="0" w:line="276" w:lineRule="auto"/>
              <w:jc w:val="center"/>
              <w:rPr>
                <w:rFonts w:ascii="Arial Narrow" w:hAnsi="Arial Narrow"/>
              </w:rPr>
            </w:pPr>
            <w:bookmarkStart w:id="0" w:name="_GoBack"/>
            <w:bookmarkEnd w:id="0"/>
            <w:r w:rsidRPr="000C3BD9">
              <w:rPr>
                <w:rFonts w:ascii="Arial Narrow" w:hAnsi="Arial Narrow"/>
                <w:b/>
                <w:bCs/>
              </w:rPr>
              <w:t xml:space="preserve">Number of hours  </w:t>
            </w:r>
          </w:p>
        </w:tc>
      </w:tr>
      <w:tr w:rsidR="00701127" w:rsidRPr="000C3BD9"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1EE670A8" w:rsidR="00701127" w:rsidRPr="0000459F" w:rsidRDefault="00701127" w:rsidP="0000459F">
            <w:pPr>
              <w:spacing w:after="0" w:line="276" w:lineRule="auto"/>
              <w:jc w:val="center"/>
              <w:rPr>
                <w:rFonts w:ascii="Arial Narrow" w:hAnsi="Arial Narrow"/>
              </w:rPr>
            </w:pPr>
            <w:r w:rsidRPr="0000459F">
              <w:rPr>
                <w:rFonts w:ascii="Arial Narrow" w:eastAsia="Arial Narrow" w:hAnsi="Arial Narrow"/>
                <w:lang w:val="en-US"/>
              </w:rPr>
              <w:t>Lectures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2B0C258D" w:rsidR="00701127" w:rsidRPr="000C3BD9" w:rsidRDefault="00701127" w:rsidP="00701127">
            <w:pPr>
              <w:spacing w:after="0" w:line="276" w:lineRule="auto"/>
              <w:jc w:val="center"/>
              <w:rPr>
                <w:rFonts w:ascii="Arial Narrow" w:hAnsi="Arial Narrow"/>
                <w:highlight w:val="yellow"/>
              </w:rPr>
            </w:pPr>
            <w:r w:rsidRPr="000C3BD9">
              <w:rPr>
                <w:rFonts w:ascii="Arial Narrow" w:hAnsi="Arial Narrow"/>
              </w:rPr>
              <w:t>30</w:t>
            </w:r>
          </w:p>
        </w:tc>
      </w:tr>
      <w:tr w:rsidR="00701127" w:rsidRPr="000C3BD9"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0F6C671A" w:rsidR="00701127" w:rsidRPr="0000459F" w:rsidRDefault="00701127" w:rsidP="0000459F">
            <w:pPr>
              <w:spacing w:after="0" w:line="276" w:lineRule="auto"/>
              <w:jc w:val="center"/>
              <w:rPr>
                <w:rFonts w:ascii="Arial Narrow" w:hAnsi="Arial Narrow"/>
              </w:rPr>
            </w:pPr>
            <w:r w:rsidRPr="0000459F">
              <w:rPr>
                <w:rFonts w:ascii="Arial Narrow" w:eastAsia="Arial Narrow" w:hAnsi="Arial Narrow"/>
                <w:lang w:val="en-US"/>
              </w:rPr>
              <w:t>Excersises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2FC5EDF3" w:rsidR="00701127" w:rsidRPr="000C3BD9" w:rsidRDefault="00701127" w:rsidP="00701127">
            <w:pPr>
              <w:spacing w:after="0" w:line="276" w:lineRule="auto"/>
              <w:jc w:val="center"/>
              <w:rPr>
                <w:rFonts w:ascii="Arial Narrow" w:hAnsi="Arial Narrow"/>
                <w:highlight w:val="yellow"/>
              </w:rPr>
            </w:pPr>
            <w:r w:rsidRPr="000C3BD9">
              <w:rPr>
                <w:rFonts w:ascii="Arial Narrow" w:hAnsi="Arial Narrow"/>
              </w:rPr>
              <w:t>20</w:t>
            </w:r>
          </w:p>
        </w:tc>
      </w:tr>
      <w:tr w:rsidR="00701127" w:rsidRPr="000C3BD9" w14:paraId="4BFAE18F"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82D68F3" w14:textId="65A9F27D" w:rsidR="00701127" w:rsidRPr="0000459F" w:rsidRDefault="00701127" w:rsidP="0000459F">
            <w:pPr>
              <w:spacing w:after="0" w:line="276" w:lineRule="auto"/>
              <w:jc w:val="center"/>
              <w:rPr>
                <w:rFonts w:ascii="Arial Narrow" w:hAnsi="Arial Narrow"/>
              </w:rPr>
            </w:pPr>
            <w:r w:rsidRPr="0000459F">
              <w:rPr>
                <w:rFonts w:ascii="Arial Narrow" w:eastAsia="Arial Narrow" w:hAnsi="Arial Narrow"/>
                <w:lang w:val="en-US"/>
              </w:rPr>
              <w:t>Seminars</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16B3C1" w14:textId="349F3F2B" w:rsidR="00701127" w:rsidRPr="000C3BD9" w:rsidRDefault="00701127" w:rsidP="00701127">
            <w:pPr>
              <w:spacing w:after="0" w:line="276" w:lineRule="auto"/>
              <w:jc w:val="center"/>
              <w:rPr>
                <w:rFonts w:ascii="Arial Narrow" w:hAnsi="Arial Narrow"/>
                <w:highlight w:val="yellow"/>
              </w:rPr>
            </w:pPr>
            <w:r w:rsidRPr="000C3BD9">
              <w:rPr>
                <w:rFonts w:ascii="Arial Narrow" w:hAnsi="Arial Narrow"/>
              </w:rPr>
              <w:t>10</w:t>
            </w:r>
          </w:p>
        </w:tc>
      </w:tr>
      <w:tr w:rsidR="00701127" w:rsidRPr="000C3BD9"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23CD9470" w:rsidR="00701127" w:rsidRPr="0000459F" w:rsidRDefault="001068FA" w:rsidP="0000459F">
            <w:pPr>
              <w:spacing w:after="0" w:line="276" w:lineRule="auto"/>
              <w:jc w:val="center"/>
              <w:rPr>
                <w:rFonts w:ascii="Arial Narrow" w:hAnsi="Arial Narrow"/>
              </w:rPr>
            </w:pPr>
            <w:r w:rsidRPr="0000459F">
              <w:rPr>
                <w:rFonts w:ascii="Arial Narrow" w:hAnsi="Arial Narrow"/>
                <w:lang w:val="en-US"/>
              </w:rPr>
              <w:t>Practical trainig</w:t>
            </w:r>
            <w:r w:rsidR="00701127" w:rsidRPr="0000459F">
              <w:rPr>
                <w:rFonts w:ascii="Arial Narrow" w:hAnsi="Arial Narrow"/>
                <w:lang w:val="en-US"/>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6087EF02" w:rsidR="00701127" w:rsidRPr="000C3BD9" w:rsidRDefault="00701127" w:rsidP="00701127">
            <w:pPr>
              <w:spacing w:after="0" w:line="276" w:lineRule="auto"/>
              <w:jc w:val="center"/>
              <w:rPr>
                <w:rFonts w:ascii="Arial Narrow" w:hAnsi="Arial Narrow"/>
              </w:rPr>
            </w:pPr>
            <w:r w:rsidRPr="000C3BD9">
              <w:rPr>
                <w:rFonts w:ascii="Arial Narrow" w:hAnsi="Arial Narrow"/>
              </w:rPr>
              <w:t>15</w:t>
            </w:r>
          </w:p>
        </w:tc>
      </w:tr>
    </w:tbl>
    <w:p w14:paraId="5C12EC75" w14:textId="77777777" w:rsidR="00755E62" w:rsidRPr="000C3BD9" w:rsidRDefault="00755E62" w:rsidP="00AD6BB9">
      <w:pPr>
        <w:spacing w:before="30" w:after="0"/>
        <w:ind w:right="-36"/>
        <w:jc w:val="both"/>
        <w:rPr>
          <w:rFonts w:ascii="Arial Narrow" w:eastAsia="Arial Narrow" w:hAnsi="Arial Narrow"/>
          <w:b/>
          <w:bCs/>
          <w:spacing w:val="-2"/>
        </w:rPr>
      </w:pPr>
    </w:p>
    <w:p w14:paraId="1956C141" w14:textId="4087EA5D" w:rsidR="001B6F77" w:rsidRPr="000C3BD9" w:rsidRDefault="00701127" w:rsidP="00AD6BB9">
      <w:pPr>
        <w:spacing w:before="30" w:after="0"/>
        <w:ind w:right="-36"/>
        <w:jc w:val="both"/>
        <w:rPr>
          <w:rFonts w:ascii="Arial Narrow" w:eastAsia="Arial Narrow" w:hAnsi="Arial Narrow"/>
        </w:rPr>
      </w:pPr>
      <w:r w:rsidRPr="000C3BD9">
        <w:rPr>
          <w:rFonts w:ascii="Arial Narrow" w:eastAsia="Arial Narrow" w:hAnsi="Arial Narrow"/>
          <w:b/>
          <w:bCs/>
          <w:spacing w:val="-2"/>
        </w:rPr>
        <w:t>Course objectives</w:t>
      </w:r>
      <w:r w:rsidR="001B6F77" w:rsidRPr="000C3BD9">
        <w:rPr>
          <w:rFonts w:ascii="Arial Narrow" w:eastAsia="Arial Narrow" w:hAnsi="Arial Narrow"/>
          <w:b/>
          <w:bCs/>
          <w:spacing w:val="-2"/>
        </w:rPr>
        <w:t xml:space="preserve">: </w:t>
      </w:r>
      <w:r w:rsidRPr="000C3BD9">
        <w:rPr>
          <w:rFonts w:ascii="Arial Narrow" w:eastAsia="Arial Narrow" w:hAnsi="Arial Narrow"/>
        </w:rPr>
        <w:t>introduce students to the basic economic indicators important for analyzing the performance of agricultural enterprises, with a focus on costs, and enable them to independently prepare various types of calculations for agricultural production as a basis for making business decisions.</w:t>
      </w:r>
      <w:r w:rsidR="00755E62" w:rsidRPr="000C3BD9">
        <w:rPr>
          <w:rFonts w:ascii="Arial Narrow" w:eastAsia="Arial Narrow" w:hAnsi="Arial Narrow"/>
        </w:rPr>
        <w:t>.</w:t>
      </w:r>
    </w:p>
    <w:p w14:paraId="496D8555" w14:textId="77777777" w:rsidR="007B65D6" w:rsidRPr="000C3BD9" w:rsidRDefault="007B65D6" w:rsidP="00AD6BB9">
      <w:pPr>
        <w:spacing w:before="30" w:after="0"/>
        <w:ind w:right="-36"/>
        <w:jc w:val="both"/>
        <w:rPr>
          <w:rFonts w:ascii="Arial Narrow" w:eastAsia="Arial Narrow" w:hAnsi="Arial Narrow"/>
          <w:bCs/>
          <w:spacing w:val="-2"/>
        </w:rPr>
      </w:pPr>
    </w:p>
    <w:p w14:paraId="11C26CF3" w14:textId="08391B91" w:rsidR="001B6F77" w:rsidRPr="000C3BD9" w:rsidRDefault="003219C5" w:rsidP="003219C5">
      <w:pPr>
        <w:spacing w:after="0" w:line="276" w:lineRule="auto"/>
        <w:ind w:right="-20"/>
        <w:rPr>
          <w:rFonts w:ascii="Arial Narrow" w:eastAsia="Arial Narrow" w:hAnsi="Arial Narrow"/>
          <w:b/>
        </w:rPr>
      </w:pPr>
      <w:bookmarkStart w:id="1" w:name="_Hlk144651533"/>
      <w:r w:rsidRPr="000C3BD9">
        <w:rPr>
          <w:rFonts w:ascii="Arial Narrow" w:eastAsia="Arial Narrow" w:hAnsi="Arial Narrow"/>
          <w:b/>
          <w:bCs/>
          <w:spacing w:val="-2"/>
        </w:rPr>
        <w:t>Course content</w:t>
      </w:r>
    </w:p>
    <w:bookmarkEnd w:id="1"/>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4646"/>
        <w:gridCol w:w="456"/>
        <w:gridCol w:w="456"/>
        <w:gridCol w:w="475"/>
        <w:gridCol w:w="1814"/>
      </w:tblGrid>
      <w:tr w:rsidR="003219C5" w:rsidRPr="000C3BD9" w14:paraId="5D168095" w14:textId="77777777" w:rsidTr="005D1CCC">
        <w:tc>
          <w:tcPr>
            <w:tcW w:w="1509" w:type="dxa"/>
            <w:vMerge w:val="restart"/>
            <w:tcBorders>
              <w:top w:val="single" w:sz="4" w:space="0" w:color="auto"/>
              <w:left w:val="single" w:sz="4" w:space="0" w:color="auto"/>
              <w:right w:val="single" w:sz="4" w:space="0" w:color="auto"/>
            </w:tcBorders>
            <w:vAlign w:val="center"/>
          </w:tcPr>
          <w:p w14:paraId="0EE41E20" w14:textId="77777777" w:rsidR="003219C5" w:rsidRPr="000C3BD9" w:rsidRDefault="003219C5" w:rsidP="00701127">
            <w:pPr>
              <w:spacing w:after="0" w:line="240" w:lineRule="auto"/>
              <w:rPr>
                <w:rFonts w:ascii="Arial Narrow" w:hAnsi="Arial Narrow"/>
              </w:rPr>
            </w:pPr>
          </w:p>
        </w:tc>
        <w:tc>
          <w:tcPr>
            <w:tcW w:w="4646" w:type="dxa"/>
            <w:vMerge w:val="restart"/>
            <w:tcBorders>
              <w:top w:val="single" w:sz="4" w:space="0" w:color="auto"/>
              <w:left w:val="single" w:sz="4" w:space="0" w:color="auto"/>
              <w:right w:val="single" w:sz="4" w:space="0" w:color="auto"/>
            </w:tcBorders>
            <w:vAlign w:val="center"/>
          </w:tcPr>
          <w:p w14:paraId="60645BE2" w14:textId="511A06BF" w:rsidR="003219C5" w:rsidRPr="000C3BD9" w:rsidRDefault="003219C5" w:rsidP="00701127">
            <w:pPr>
              <w:spacing w:after="0" w:line="240" w:lineRule="auto"/>
              <w:jc w:val="center"/>
              <w:rPr>
                <w:rFonts w:ascii="Arial Narrow" w:eastAsia="Times New Roman" w:hAnsi="Arial Narrow"/>
                <w:b/>
                <w:lang w:val="en-US" w:eastAsia="hr-HR"/>
              </w:rPr>
            </w:pPr>
            <w:r w:rsidRPr="000C3BD9">
              <w:rPr>
                <w:rFonts w:ascii="Arial Narrow" w:eastAsia="Times New Roman" w:hAnsi="Arial Narrow"/>
                <w:b/>
                <w:lang w:val="en-US" w:eastAsia="hr-HR"/>
              </w:rPr>
              <w:t>Course units</w:t>
            </w:r>
          </w:p>
        </w:tc>
        <w:tc>
          <w:tcPr>
            <w:tcW w:w="1387" w:type="dxa"/>
            <w:gridSpan w:val="3"/>
            <w:tcBorders>
              <w:top w:val="single" w:sz="4" w:space="0" w:color="auto"/>
              <w:left w:val="single" w:sz="4" w:space="0" w:color="auto"/>
              <w:bottom w:val="single" w:sz="4" w:space="0" w:color="auto"/>
              <w:right w:val="single" w:sz="4" w:space="0" w:color="auto"/>
            </w:tcBorders>
            <w:vAlign w:val="center"/>
          </w:tcPr>
          <w:p w14:paraId="1DE2FC2C" w14:textId="7CA6E797" w:rsidR="003219C5" w:rsidRPr="000C3BD9" w:rsidRDefault="003219C5" w:rsidP="00701127">
            <w:pPr>
              <w:spacing w:after="0" w:line="240" w:lineRule="auto"/>
              <w:jc w:val="center"/>
              <w:rPr>
                <w:rFonts w:ascii="Arial Narrow" w:eastAsia="Calibri" w:hAnsi="Arial Narrow"/>
                <w:lang w:val="en-US"/>
              </w:rPr>
            </w:pPr>
            <w:r w:rsidRPr="000C3BD9">
              <w:rPr>
                <w:rFonts w:ascii="Arial Narrow" w:eastAsia="Times New Roman" w:hAnsi="Arial Narrow"/>
                <w:b/>
                <w:lang w:eastAsia="hr-HR"/>
              </w:rPr>
              <w:t>Modes of delivery</w:t>
            </w:r>
          </w:p>
        </w:tc>
        <w:tc>
          <w:tcPr>
            <w:tcW w:w="1814" w:type="dxa"/>
            <w:vMerge w:val="restart"/>
            <w:tcBorders>
              <w:top w:val="single" w:sz="4" w:space="0" w:color="auto"/>
              <w:left w:val="single" w:sz="4" w:space="0" w:color="auto"/>
              <w:right w:val="single" w:sz="4" w:space="0" w:color="auto"/>
            </w:tcBorders>
            <w:vAlign w:val="center"/>
          </w:tcPr>
          <w:p w14:paraId="27F0D48A" w14:textId="754D0BB5" w:rsidR="003219C5" w:rsidRPr="000C3BD9" w:rsidRDefault="003219C5" w:rsidP="00DA1D0E">
            <w:pPr>
              <w:spacing w:after="0" w:line="240" w:lineRule="auto"/>
              <w:jc w:val="center"/>
              <w:rPr>
                <w:rFonts w:ascii="Arial Narrow" w:eastAsia="Times New Roman" w:hAnsi="Arial Narrow"/>
                <w:b/>
                <w:lang w:val="en-US" w:eastAsia="hr-HR"/>
              </w:rPr>
            </w:pPr>
            <w:r w:rsidRPr="000C3BD9">
              <w:rPr>
                <w:rFonts w:ascii="Arial Narrow" w:eastAsia="Times New Roman" w:hAnsi="Arial Narrow"/>
                <w:b/>
                <w:lang w:val="en-US" w:eastAsia="hr-HR"/>
              </w:rPr>
              <w:t>Places of delivery</w:t>
            </w:r>
          </w:p>
        </w:tc>
      </w:tr>
      <w:tr w:rsidR="003219C5" w:rsidRPr="000C3BD9" w14:paraId="25A936EA" w14:textId="77777777" w:rsidTr="00EE2B88">
        <w:tc>
          <w:tcPr>
            <w:tcW w:w="1509" w:type="dxa"/>
            <w:vMerge/>
            <w:tcBorders>
              <w:left w:val="single" w:sz="4" w:space="0" w:color="auto"/>
              <w:bottom w:val="single" w:sz="4" w:space="0" w:color="auto"/>
              <w:right w:val="single" w:sz="4" w:space="0" w:color="auto"/>
            </w:tcBorders>
            <w:vAlign w:val="center"/>
          </w:tcPr>
          <w:p w14:paraId="43F1D24A" w14:textId="77777777" w:rsidR="003219C5" w:rsidRPr="000C3BD9" w:rsidRDefault="003219C5" w:rsidP="00701127">
            <w:pPr>
              <w:spacing w:after="0" w:line="240" w:lineRule="auto"/>
              <w:rPr>
                <w:rFonts w:ascii="Arial Narrow" w:hAnsi="Arial Narrow"/>
              </w:rPr>
            </w:pPr>
          </w:p>
        </w:tc>
        <w:tc>
          <w:tcPr>
            <w:tcW w:w="4646" w:type="dxa"/>
            <w:vMerge/>
            <w:tcBorders>
              <w:left w:val="single" w:sz="4" w:space="0" w:color="auto"/>
              <w:bottom w:val="single" w:sz="4" w:space="0" w:color="auto"/>
              <w:right w:val="single" w:sz="4" w:space="0" w:color="auto"/>
            </w:tcBorders>
            <w:vAlign w:val="center"/>
            <w:hideMark/>
          </w:tcPr>
          <w:p w14:paraId="2F1D4B82" w14:textId="5C2D4E19" w:rsidR="003219C5" w:rsidRPr="000C3BD9" w:rsidRDefault="003219C5" w:rsidP="00701127">
            <w:pPr>
              <w:spacing w:after="0" w:line="240" w:lineRule="auto"/>
              <w:jc w:val="center"/>
              <w:rPr>
                <w:rFonts w:ascii="Arial Narrow" w:hAnsi="Arial Narrow"/>
              </w:rPr>
            </w:pPr>
          </w:p>
        </w:tc>
        <w:tc>
          <w:tcPr>
            <w:tcW w:w="456" w:type="dxa"/>
            <w:tcBorders>
              <w:top w:val="single" w:sz="4" w:space="0" w:color="auto"/>
              <w:left w:val="single" w:sz="4" w:space="0" w:color="auto"/>
              <w:bottom w:val="single" w:sz="4" w:space="0" w:color="auto"/>
              <w:right w:val="single" w:sz="4" w:space="0" w:color="auto"/>
            </w:tcBorders>
            <w:vAlign w:val="center"/>
            <w:hideMark/>
          </w:tcPr>
          <w:p w14:paraId="11E67FEA" w14:textId="73843D10" w:rsidR="003219C5" w:rsidRPr="000C3BD9" w:rsidRDefault="003219C5" w:rsidP="00701127">
            <w:pPr>
              <w:spacing w:after="0" w:line="240" w:lineRule="auto"/>
              <w:jc w:val="center"/>
              <w:rPr>
                <w:rFonts w:ascii="Arial Narrow" w:hAnsi="Arial Narrow"/>
              </w:rPr>
            </w:pPr>
            <w:r w:rsidRPr="000C3BD9">
              <w:rPr>
                <w:rFonts w:ascii="Arial Narrow" w:eastAsia="Calibri" w:hAnsi="Arial Narrow"/>
                <w:lang w:val="en-US"/>
              </w:rPr>
              <w:t>L</w:t>
            </w:r>
          </w:p>
        </w:tc>
        <w:tc>
          <w:tcPr>
            <w:tcW w:w="456" w:type="dxa"/>
            <w:tcBorders>
              <w:top w:val="single" w:sz="4" w:space="0" w:color="auto"/>
              <w:left w:val="single" w:sz="4" w:space="0" w:color="auto"/>
              <w:bottom w:val="single" w:sz="4" w:space="0" w:color="auto"/>
              <w:right w:val="single" w:sz="4" w:space="0" w:color="auto"/>
            </w:tcBorders>
            <w:vAlign w:val="center"/>
            <w:hideMark/>
          </w:tcPr>
          <w:p w14:paraId="52C5E4A3" w14:textId="0C64C3B5" w:rsidR="003219C5" w:rsidRPr="000C3BD9" w:rsidRDefault="003219C5" w:rsidP="00701127">
            <w:pPr>
              <w:spacing w:after="0" w:line="240" w:lineRule="auto"/>
              <w:jc w:val="center"/>
              <w:rPr>
                <w:rFonts w:ascii="Arial Narrow" w:hAnsi="Arial Narrow"/>
              </w:rPr>
            </w:pPr>
            <w:r w:rsidRPr="000C3BD9">
              <w:rPr>
                <w:rFonts w:ascii="Arial Narrow" w:eastAsia="Calibri" w:hAnsi="Arial Narrow"/>
                <w:lang w:val="en-US"/>
              </w:rPr>
              <w:t>E</w:t>
            </w:r>
          </w:p>
        </w:tc>
        <w:tc>
          <w:tcPr>
            <w:tcW w:w="475" w:type="dxa"/>
            <w:tcBorders>
              <w:top w:val="single" w:sz="4" w:space="0" w:color="auto"/>
              <w:left w:val="single" w:sz="4" w:space="0" w:color="auto"/>
              <w:bottom w:val="single" w:sz="4" w:space="0" w:color="auto"/>
              <w:right w:val="single" w:sz="4" w:space="0" w:color="auto"/>
            </w:tcBorders>
            <w:vAlign w:val="center"/>
            <w:hideMark/>
          </w:tcPr>
          <w:p w14:paraId="0CE116A3" w14:textId="7FCDB5C3" w:rsidR="003219C5" w:rsidRPr="000C3BD9" w:rsidRDefault="003219C5" w:rsidP="00701127">
            <w:pPr>
              <w:spacing w:after="0" w:line="240" w:lineRule="auto"/>
              <w:jc w:val="center"/>
              <w:rPr>
                <w:rFonts w:ascii="Arial Narrow" w:hAnsi="Arial Narrow"/>
              </w:rPr>
            </w:pPr>
            <w:r w:rsidRPr="000C3BD9">
              <w:rPr>
                <w:rFonts w:ascii="Arial Narrow" w:eastAsia="Calibri" w:hAnsi="Arial Narrow"/>
                <w:lang w:val="en-US"/>
              </w:rPr>
              <w:t>S</w:t>
            </w:r>
          </w:p>
        </w:tc>
        <w:tc>
          <w:tcPr>
            <w:tcW w:w="1814" w:type="dxa"/>
            <w:vMerge/>
            <w:tcBorders>
              <w:left w:val="single" w:sz="4" w:space="0" w:color="auto"/>
              <w:bottom w:val="single" w:sz="4" w:space="0" w:color="auto"/>
              <w:right w:val="single" w:sz="4" w:space="0" w:color="auto"/>
            </w:tcBorders>
            <w:vAlign w:val="center"/>
            <w:hideMark/>
          </w:tcPr>
          <w:p w14:paraId="2EC3B951" w14:textId="46563C1D" w:rsidR="003219C5" w:rsidRPr="000C3BD9" w:rsidRDefault="003219C5" w:rsidP="00DA1D0E">
            <w:pPr>
              <w:spacing w:after="0" w:line="240" w:lineRule="auto"/>
              <w:jc w:val="center"/>
              <w:rPr>
                <w:rFonts w:ascii="Arial Narrow" w:hAnsi="Arial Narrow"/>
              </w:rPr>
            </w:pPr>
          </w:p>
        </w:tc>
      </w:tr>
      <w:tr w:rsidR="00F359C6" w:rsidRPr="000C3BD9" w14:paraId="25050F1E" w14:textId="77777777" w:rsidTr="00221393">
        <w:trPr>
          <w:trHeight w:val="606"/>
        </w:trPr>
        <w:tc>
          <w:tcPr>
            <w:tcW w:w="1509" w:type="dxa"/>
            <w:tcBorders>
              <w:top w:val="single" w:sz="4" w:space="0" w:color="auto"/>
              <w:left w:val="single" w:sz="4" w:space="0" w:color="auto"/>
              <w:right w:val="single" w:sz="4" w:space="0" w:color="auto"/>
            </w:tcBorders>
            <w:vAlign w:val="center"/>
            <w:hideMark/>
          </w:tcPr>
          <w:p w14:paraId="67AC645B" w14:textId="77777777" w:rsidR="00F359C6" w:rsidRPr="000C3BD9" w:rsidRDefault="00F359C6" w:rsidP="00686A67">
            <w:pPr>
              <w:spacing w:after="0" w:line="240" w:lineRule="auto"/>
              <w:jc w:val="center"/>
              <w:rPr>
                <w:rFonts w:ascii="Arial Narrow" w:eastAsia="Times New Roman" w:hAnsi="Arial Narrow"/>
              </w:rPr>
            </w:pPr>
            <w:r w:rsidRPr="000C3BD9">
              <w:rPr>
                <w:rFonts w:ascii="Arial Narrow" w:hAnsi="Arial Narrow"/>
              </w:rPr>
              <w:t>1.</w:t>
            </w:r>
          </w:p>
        </w:tc>
        <w:tc>
          <w:tcPr>
            <w:tcW w:w="4646" w:type="dxa"/>
            <w:tcBorders>
              <w:top w:val="single" w:sz="4" w:space="0" w:color="auto"/>
              <w:left w:val="single" w:sz="4" w:space="0" w:color="auto"/>
              <w:bottom w:val="single" w:sz="4" w:space="0" w:color="auto"/>
              <w:right w:val="single" w:sz="4" w:space="0" w:color="auto"/>
            </w:tcBorders>
            <w:vAlign w:val="center"/>
            <w:hideMark/>
          </w:tcPr>
          <w:p w14:paraId="0F5C1401" w14:textId="77777777" w:rsidR="00DD48C7" w:rsidRPr="000C3BD9" w:rsidRDefault="00DD48C7" w:rsidP="00DD48C7">
            <w:pPr>
              <w:spacing w:after="0" w:line="240" w:lineRule="auto"/>
              <w:rPr>
                <w:rFonts w:ascii="Arial Narrow" w:hAnsi="Arial Narrow"/>
                <w:bCs/>
              </w:rPr>
            </w:pPr>
            <w:r w:rsidRPr="000C3BD9">
              <w:rPr>
                <w:rFonts w:ascii="Arial Narrow" w:hAnsi="Arial Narrow"/>
                <w:bCs/>
              </w:rPr>
              <w:t>Introduction to the Course</w:t>
            </w:r>
          </w:p>
          <w:p w14:paraId="2C47C380" w14:textId="5A7821E3" w:rsidR="00F359C6" w:rsidRPr="000C3BD9" w:rsidRDefault="00DD48C7" w:rsidP="00DD48C7">
            <w:pPr>
              <w:spacing w:after="0" w:line="240" w:lineRule="auto"/>
              <w:rPr>
                <w:rFonts w:ascii="Arial Narrow" w:hAnsi="Arial Narrow"/>
              </w:rPr>
            </w:pPr>
            <w:r w:rsidRPr="000C3BD9">
              <w:rPr>
                <w:rFonts w:ascii="Arial Narrow" w:hAnsi="Arial Narrow"/>
                <w:bCs/>
              </w:rPr>
              <w:t>Syllabus, Teaching Methods, Knowledge Assessment.</w:t>
            </w:r>
          </w:p>
        </w:tc>
        <w:tc>
          <w:tcPr>
            <w:tcW w:w="456" w:type="dxa"/>
            <w:tcBorders>
              <w:top w:val="single" w:sz="4" w:space="0" w:color="auto"/>
              <w:left w:val="single" w:sz="4" w:space="0" w:color="auto"/>
              <w:right w:val="single" w:sz="4" w:space="0" w:color="auto"/>
            </w:tcBorders>
            <w:vAlign w:val="center"/>
            <w:hideMark/>
          </w:tcPr>
          <w:p w14:paraId="5823DD17"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p w14:paraId="72E5A228" w14:textId="77777777" w:rsidR="00F359C6" w:rsidRPr="000C3BD9" w:rsidRDefault="00F359C6" w:rsidP="00686A67">
            <w:pPr>
              <w:spacing w:after="0" w:line="240" w:lineRule="auto"/>
              <w:rPr>
                <w:rFonts w:ascii="Arial Narrow" w:eastAsia="Times New Roman" w:hAnsi="Arial Narrow"/>
              </w:rPr>
            </w:pPr>
          </w:p>
        </w:tc>
        <w:tc>
          <w:tcPr>
            <w:tcW w:w="456" w:type="dxa"/>
            <w:tcBorders>
              <w:top w:val="single" w:sz="4" w:space="0" w:color="auto"/>
              <w:left w:val="single" w:sz="4" w:space="0" w:color="auto"/>
              <w:right w:val="single" w:sz="4" w:space="0" w:color="auto"/>
            </w:tcBorders>
            <w:vAlign w:val="center"/>
          </w:tcPr>
          <w:p w14:paraId="6E8ABA76" w14:textId="77777777" w:rsidR="00F359C6" w:rsidRPr="000C3BD9" w:rsidRDefault="00F359C6" w:rsidP="00686A67">
            <w:pPr>
              <w:spacing w:after="0" w:line="240" w:lineRule="auto"/>
              <w:rPr>
                <w:rFonts w:ascii="Arial Narrow" w:eastAsia="Times New Roman" w:hAnsi="Arial Narrow"/>
              </w:rPr>
            </w:pPr>
          </w:p>
        </w:tc>
        <w:tc>
          <w:tcPr>
            <w:tcW w:w="475" w:type="dxa"/>
            <w:tcBorders>
              <w:top w:val="single" w:sz="4" w:space="0" w:color="auto"/>
              <w:left w:val="single" w:sz="4" w:space="0" w:color="auto"/>
              <w:right w:val="single" w:sz="4" w:space="0" w:color="auto"/>
            </w:tcBorders>
            <w:vAlign w:val="center"/>
          </w:tcPr>
          <w:p w14:paraId="5B202A4A" w14:textId="77777777" w:rsidR="00F359C6" w:rsidRPr="000C3BD9" w:rsidRDefault="00F359C6" w:rsidP="00686A67">
            <w:pPr>
              <w:spacing w:after="0" w:line="240" w:lineRule="auto"/>
              <w:rPr>
                <w:rFonts w:ascii="Arial Narrow" w:eastAsia="Times New Roman" w:hAnsi="Arial Narrow"/>
              </w:rPr>
            </w:pPr>
          </w:p>
        </w:tc>
        <w:tc>
          <w:tcPr>
            <w:tcW w:w="1814" w:type="dxa"/>
            <w:tcBorders>
              <w:top w:val="single" w:sz="4" w:space="0" w:color="auto"/>
              <w:left w:val="single" w:sz="4" w:space="0" w:color="auto"/>
              <w:right w:val="single" w:sz="4" w:space="0" w:color="auto"/>
            </w:tcBorders>
            <w:vAlign w:val="center"/>
            <w:hideMark/>
          </w:tcPr>
          <w:p w14:paraId="7C034899" w14:textId="05937909" w:rsidR="00F359C6" w:rsidRPr="000C3BD9" w:rsidRDefault="00701127" w:rsidP="00DA1D0E">
            <w:pPr>
              <w:spacing w:after="0" w:line="240" w:lineRule="auto"/>
              <w:jc w:val="center"/>
              <w:rPr>
                <w:rFonts w:ascii="Arial Narrow" w:eastAsia="Times New Roman" w:hAnsi="Arial Narrow"/>
              </w:rPr>
            </w:pPr>
            <w:r w:rsidRPr="000C3BD9">
              <w:rPr>
                <w:rFonts w:ascii="Arial Narrow" w:eastAsia="Calibri" w:hAnsi="Arial Narrow"/>
              </w:rPr>
              <w:t>Lecture hall</w:t>
            </w:r>
          </w:p>
        </w:tc>
      </w:tr>
      <w:tr w:rsidR="00F359C6" w:rsidRPr="000C3BD9" w14:paraId="0EF45D0C" w14:textId="77777777" w:rsidTr="00221393">
        <w:trPr>
          <w:trHeight w:val="606"/>
        </w:trPr>
        <w:tc>
          <w:tcPr>
            <w:tcW w:w="1509" w:type="dxa"/>
            <w:vMerge w:val="restart"/>
            <w:tcBorders>
              <w:left w:val="single" w:sz="4" w:space="0" w:color="auto"/>
              <w:right w:val="single" w:sz="4" w:space="0" w:color="auto"/>
            </w:tcBorders>
            <w:vAlign w:val="center"/>
          </w:tcPr>
          <w:p w14:paraId="4E21BD5A" w14:textId="77777777" w:rsidR="00F359C6" w:rsidRPr="000C3BD9" w:rsidRDefault="00F359C6" w:rsidP="00686A67">
            <w:pPr>
              <w:spacing w:after="0" w:line="240" w:lineRule="auto"/>
              <w:jc w:val="center"/>
              <w:rPr>
                <w:rFonts w:ascii="Arial Narrow" w:hAnsi="Arial Narrow"/>
              </w:rPr>
            </w:pPr>
            <w:r w:rsidRPr="000C3BD9">
              <w:rPr>
                <w:rFonts w:ascii="Arial Narrow" w:hAnsi="Arial Narrow"/>
              </w:rPr>
              <w:t>2.</w:t>
            </w:r>
          </w:p>
        </w:tc>
        <w:tc>
          <w:tcPr>
            <w:tcW w:w="4646" w:type="dxa"/>
            <w:tcBorders>
              <w:top w:val="single" w:sz="4" w:space="0" w:color="auto"/>
              <w:left w:val="single" w:sz="4" w:space="0" w:color="auto"/>
              <w:bottom w:val="single" w:sz="4" w:space="0" w:color="auto"/>
              <w:right w:val="single" w:sz="4" w:space="0" w:color="auto"/>
            </w:tcBorders>
            <w:vAlign w:val="center"/>
          </w:tcPr>
          <w:p w14:paraId="1443D500" w14:textId="77777777" w:rsidR="00DD48C7" w:rsidRPr="000C3BD9" w:rsidRDefault="00DD48C7" w:rsidP="00DD48C7">
            <w:pPr>
              <w:spacing w:after="0" w:line="240" w:lineRule="auto"/>
              <w:rPr>
                <w:rFonts w:ascii="Arial Narrow" w:hAnsi="Arial Narrow"/>
              </w:rPr>
            </w:pPr>
            <w:r w:rsidRPr="000C3BD9">
              <w:rPr>
                <w:rFonts w:ascii="Arial Narrow" w:hAnsi="Arial Narrow"/>
              </w:rPr>
              <w:t>Production Theory</w:t>
            </w:r>
          </w:p>
          <w:p w14:paraId="1FFBA243" w14:textId="094F2F74" w:rsidR="00F359C6" w:rsidRPr="000C3BD9" w:rsidRDefault="00DD48C7" w:rsidP="00DD48C7">
            <w:pPr>
              <w:spacing w:after="0" w:line="240" w:lineRule="auto"/>
              <w:rPr>
                <w:rFonts w:ascii="Arial Narrow" w:hAnsi="Arial Narrow"/>
              </w:rPr>
            </w:pPr>
            <w:r w:rsidRPr="000C3BD9">
              <w:rPr>
                <w:rFonts w:ascii="Arial Narrow" w:hAnsi="Arial Narrow"/>
              </w:rPr>
              <w:t>Functioning of the Production Process. Production Factors.</w:t>
            </w:r>
          </w:p>
        </w:tc>
        <w:tc>
          <w:tcPr>
            <w:tcW w:w="456" w:type="dxa"/>
            <w:tcBorders>
              <w:left w:val="single" w:sz="4" w:space="0" w:color="auto"/>
              <w:right w:val="single" w:sz="4" w:space="0" w:color="auto"/>
            </w:tcBorders>
            <w:vAlign w:val="center"/>
          </w:tcPr>
          <w:p w14:paraId="138CB770"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left w:val="single" w:sz="4" w:space="0" w:color="auto"/>
              <w:right w:val="single" w:sz="4" w:space="0" w:color="auto"/>
            </w:tcBorders>
            <w:vAlign w:val="center"/>
          </w:tcPr>
          <w:p w14:paraId="18660806" w14:textId="77777777" w:rsidR="00F359C6" w:rsidRPr="000C3BD9" w:rsidRDefault="00F359C6" w:rsidP="00686A67">
            <w:pPr>
              <w:spacing w:after="0" w:line="240" w:lineRule="auto"/>
              <w:rPr>
                <w:rFonts w:ascii="Arial Narrow" w:hAnsi="Arial Narrow"/>
              </w:rPr>
            </w:pPr>
          </w:p>
        </w:tc>
        <w:tc>
          <w:tcPr>
            <w:tcW w:w="475" w:type="dxa"/>
            <w:tcBorders>
              <w:left w:val="single" w:sz="4" w:space="0" w:color="auto"/>
              <w:right w:val="single" w:sz="4" w:space="0" w:color="auto"/>
            </w:tcBorders>
            <w:vAlign w:val="center"/>
          </w:tcPr>
          <w:p w14:paraId="1D4E9AD5" w14:textId="77777777" w:rsidR="00F359C6" w:rsidRPr="000C3BD9" w:rsidRDefault="00F359C6" w:rsidP="00686A67">
            <w:pPr>
              <w:spacing w:after="0" w:line="240" w:lineRule="auto"/>
              <w:rPr>
                <w:rFonts w:ascii="Arial Narrow" w:eastAsia="Times New Roman" w:hAnsi="Arial Narrow"/>
              </w:rPr>
            </w:pPr>
          </w:p>
        </w:tc>
        <w:tc>
          <w:tcPr>
            <w:tcW w:w="1814" w:type="dxa"/>
            <w:vMerge w:val="restart"/>
            <w:tcBorders>
              <w:left w:val="single" w:sz="4" w:space="0" w:color="auto"/>
              <w:right w:val="single" w:sz="4" w:space="0" w:color="auto"/>
            </w:tcBorders>
            <w:vAlign w:val="center"/>
          </w:tcPr>
          <w:p w14:paraId="6B96B03F" w14:textId="02EA5763" w:rsidR="00F359C6" w:rsidRPr="000C3BD9" w:rsidRDefault="00701127" w:rsidP="00DA1D0E">
            <w:pPr>
              <w:spacing w:after="0" w:line="240" w:lineRule="auto"/>
              <w:jc w:val="center"/>
              <w:rPr>
                <w:rFonts w:ascii="Arial Narrow" w:hAnsi="Arial Narrow"/>
              </w:rPr>
            </w:pPr>
            <w:r w:rsidRPr="000C3BD9">
              <w:rPr>
                <w:rFonts w:ascii="Arial Narrow" w:eastAsia="Calibri" w:hAnsi="Arial Narrow"/>
              </w:rPr>
              <w:t>Lecture hall</w:t>
            </w:r>
          </w:p>
        </w:tc>
      </w:tr>
      <w:tr w:rsidR="00F359C6" w:rsidRPr="000C3BD9" w14:paraId="5E388399" w14:textId="77777777" w:rsidTr="00221393">
        <w:trPr>
          <w:trHeight w:val="606"/>
        </w:trPr>
        <w:tc>
          <w:tcPr>
            <w:tcW w:w="1509" w:type="dxa"/>
            <w:vMerge/>
            <w:tcBorders>
              <w:left w:val="single" w:sz="4" w:space="0" w:color="auto"/>
              <w:right w:val="single" w:sz="4" w:space="0" w:color="auto"/>
            </w:tcBorders>
            <w:vAlign w:val="center"/>
          </w:tcPr>
          <w:p w14:paraId="4FA24816"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1FB44CB6" w14:textId="45BF5FC4" w:rsidR="00F359C6" w:rsidRPr="000C3BD9" w:rsidRDefault="00DD48C7" w:rsidP="00686A67">
            <w:pPr>
              <w:spacing w:after="0" w:line="240" w:lineRule="auto"/>
              <w:rPr>
                <w:rFonts w:ascii="Arial Narrow" w:hAnsi="Arial Narrow"/>
                <w:bCs/>
              </w:rPr>
            </w:pPr>
            <w:r w:rsidRPr="000C3BD9">
              <w:rPr>
                <w:rFonts w:ascii="Arial Narrow" w:hAnsi="Arial Narrow"/>
              </w:rPr>
              <w:t>Value and Capacity of Fixed Assets. Working Capital.</w:t>
            </w:r>
          </w:p>
        </w:tc>
        <w:tc>
          <w:tcPr>
            <w:tcW w:w="456" w:type="dxa"/>
            <w:tcBorders>
              <w:left w:val="single" w:sz="4" w:space="0" w:color="auto"/>
              <w:right w:val="single" w:sz="4" w:space="0" w:color="auto"/>
            </w:tcBorders>
            <w:vAlign w:val="center"/>
          </w:tcPr>
          <w:p w14:paraId="62EF97FD"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left w:val="single" w:sz="4" w:space="0" w:color="auto"/>
              <w:right w:val="single" w:sz="4" w:space="0" w:color="auto"/>
            </w:tcBorders>
            <w:vAlign w:val="center"/>
          </w:tcPr>
          <w:p w14:paraId="1CA6B5C1"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429775B8" w14:textId="77777777" w:rsidR="00F359C6" w:rsidRPr="000C3BD9" w:rsidRDefault="00F359C6" w:rsidP="00686A67">
            <w:pPr>
              <w:spacing w:after="0" w:line="240" w:lineRule="auto"/>
              <w:rPr>
                <w:rFonts w:ascii="Arial Narrow" w:eastAsia="Times New Roman" w:hAnsi="Arial Narrow"/>
              </w:rPr>
            </w:pPr>
          </w:p>
        </w:tc>
        <w:tc>
          <w:tcPr>
            <w:tcW w:w="1814" w:type="dxa"/>
            <w:vMerge/>
            <w:tcBorders>
              <w:left w:val="single" w:sz="4" w:space="0" w:color="auto"/>
              <w:right w:val="single" w:sz="4" w:space="0" w:color="auto"/>
            </w:tcBorders>
            <w:vAlign w:val="center"/>
          </w:tcPr>
          <w:p w14:paraId="478BEE0F" w14:textId="77777777" w:rsidR="00F359C6" w:rsidRPr="000C3BD9" w:rsidRDefault="00F359C6" w:rsidP="00DA1D0E">
            <w:pPr>
              <w:spacing w:after="0" w:line="240" w:lineRule="auto"/>
              <w:jc w:val="center"/>
              <w:rPr>
                <w:rFonts w:ascii="Arial Narrow" w:hAnsi="Arial Narrow"/>
              </w:rPr>
            </w:pPr>
          </w:p>
        </w:tc>
      </w:tr>
      <w:tr w:rsidR="00F359C6" w:rsidRPr="000C3BD9" w14:paraId="3884CE5D" w14:textId="77777777" w:rsidTr="00221393">
        <w:trPr>
          <w:trHeight w:val="606"/>
        </w:trPr>
        <w:tc>
          <w:tcPr>
            <w:tcW w:w="1509" w:type="dxa"/>
            <w:vMerge/>
            <w:tcBorders>
              <w:left w:val="single" w:sz="4" w:space="0" w:color="auto"/>
              <w:right w:val="single" w:sz="4" w:space="0" w:color="auto"/>
            </w:tcBorders>
            <w:vAlign w:val="center"/>
          </w:tcPr>
          <w:p w14:paraId="391D6FBB"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39542908" w14:textId="39654B10" w:rsidR="00F359C6" w:rsidRPr="000C3BD9" w:rsidRDefault="00DD48C7" w:rsidP="00686A67">
            <w:pPr>
              <w:spacing w:after="0" w:line="240" w:lineRule="auto"/>
              <w:rPr>
                <w:rFonts w:ascii="Arial Narrow" w:hAnsi="Arial Narrow"/>
              </w:rPr>
            </w:pPr>
            <w:r w:rsidRPr="000C3BD9">
              <w:rPr>
                <w:rFonts w:ascii="Arial Narrow" w:hAnsi="Arial Narrow"/>
              </w:rPr>
              <w:t>Production Function: Concept, Forms, and Applications.</w:t>
            </w:r>
          </w:p>
        </w:tc>
        <w:tc>
          <w:tcPr>
            <w:tcW w:w="456" w:type="dxa"/>
            <w:tcBorders>
              <w:left w:val="single" w:sz="4" w:space="0" w:color="auto"/>
              <w:right w:val="single" w:sz="4" w:space="0" w:color="auto"/>
            </w:tcBorders>
            <w:vAlign w:val="center"/>
          </w:tcPr>
          <w:p w14:paraId="6CB6F869"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right w:val="single" w:sz="4" w:space="0" w:color="auto"/>
            </w:tcBorders>
            <w:vAlign w:val="center"/>
          </w:tcPr>
          <w:p w14:paraId="4264D28C"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30EE2F2F" w14:textId="77777777" w:rsidR="00F359C6" w:rsidRPr="000C3BD9" w:rsidRDefault="00F359C6" w:rsidP="00686A67">
            <w:pPr>
              <w:spacing w:after="0" w:line="240" w:lineRule="auto"/>
              <w:rPr>
                <w:rFonts w:ascii="Arial Narrow" w:eastAsia="Times New Roman" w:hAnsi="Arial Narrow"/>
              </w:rPr>
            </w:pPr>
          </w:p>
        </w:tc>
        <w:tc>
          <w:tcPr>
            <w:tcW w:w="1814" w:type="dxa"/>
            <w:vMerge/>
            <w:tcBorders>
              <w:left w:val="single" w:sz="4" w:space="0" w:color="auto"/>
              <w:right w:val="single" w:sz="4" w:space="0" w:color="auto"/>
            </w:tcBorders>
            <w:vAlign w:val="center"/>
          </w:tcPr>
          <w:p w14:paraId="3C94EE3F" w14:textId="77777777" w:rsidR="00F359C6" w:rsidRPr="000C3BD9" w:rsidRDefault="00F359C6" w:rsidP="00DA1D0E">
            <w:pPr>
              <w:spacing w:after="0" w:line="240" w:lineRule="auto"/>
              <w:jc w:val="center"/>
              <w:rPr>
                <w:rFonts w:ascii="Arial Narrow" w:hAnsi="Arial Narrow"/>
              </w:rPr>
            </w:pPr>
          </w:p>
        </w:tc>
      </w:tr>
      <w:tr w:rsidR="00F359C6" w:rsidRPr="000C3BD9" w14:paraId="787252AA" w14:textId="77777777" w:rsidTr="00221393">
        <w:trPr>
          <w:trHeight w:val="606"/>
        </w:trPr>
        <w:tc>
          <w:tcPr>
            <w:tcW w:w="1509" w:type="dxa"/>
            <w:vMerge/>
            <w:tcBorders>
              <w:left w:val="single" w:sz="4" w:space="0" w:color="auto"/>
              <w:bottom w:val="single" w:sz="4" w:space="0" w:color="auto"/>
              <w:right w:val="single" w:sz="4" w:space="0" w:color="auto"/>
            </w:tcBorders>
            <w:vAlign w:val="center"/>
          </w:tcPr>
          <w:p w14:paraId="59ED99B4"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0B2E7904" w14:textId="37568FA7" w:rsidR="00F359C6" w:rsidRPr="000C3BD9" w:rsidRDefault="00DD48C7" w:rsidP="00686A67">
            <w:pPr>
              <w:spacing w:after="0" w:line="240" w:lineRule="auto"/>
              <w:rPr>
                <w:rFonts w:ascii="Arial Narrow" w:hAnsi="Arial Narrow"/>
                <w:bCs/>
              </w:rPr>
            </w:pPr>
            <w:r w:rsidRPr="000C3BD9">
              <w:rPr>
                <w:rFonts w:ascii="Arial Narrow" w:hAnsi="Arial Narrow"/>
              </w:rPr>
              <w:t>Calculation of Total, Average, and Marginal Product.</w:t>
            </w:r>
          </w:p>
        </w:tc>
        <w:tc>
          <w:tcPr>
            <w:tcW w:w="456" w:type="dxa"/>
            <w:tcBorders>
              <w:left w:val="single" w:sz="4" w:space="0" w:color="auto"/>
              <w:bottom w:val="single" w:sz="4" w:space="0" w:color="auto"/>
              <w:right w:val="single" w:sz="4" w:space="0" w:color="auto"/>
            </w:tcBorders>
            <w:vAlign w:val="center"/>
          </w:tcPr>
          <w:p w14:paraId="10E55424" w14:textId="77777777" w:rsidR="00F359C6" w:rsidRPr="000C3BD9" w:rsidRDefault="00F359C6" w:rsidP="00686A67">
            <w:pPr>
              <w:spacing w:after="0" w:line="240" w:lineRule="auto"/>
              <w:rPr>
                <w:rFonts w:ascii="Arial Narrow" w:hAnsi="Arial Narrow"/>
              </w:rPr>
            </w:pPr>
          </w:p>
        </w:tc>
        <w:tc>
          <w:tcPr>
            <w:tcW w:w="456" w:type="dxa"/>
            <w:tcBorders>
              <w:left w:val="single" w:sz="4" w:space="0" w:color="auto"/>
              <w:bottom w:val="single" w:sz="4" w:space="0" w:color="auto"/>
              <w:right w:val="single" w:sz="4" w:space="0" w:color="auto"/>
            </w:tcBorders>
            <w:vAlign w:val="center"/>
          </w:tcPr>
          <w:p w14:paraId="48D999B5"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bottom w:val="single" w:sz="4" w:space="0" w:color="auto"/>
              <w:right w:val="single" w:sz="4" w:space="0" w:color="auto"/>
            </w:tcBorders>
            <w:vAlign w:val="center"/>
          </w:tcPr>
          <w:p w14:paraId="5EEA8A2C" w14:textId="77777777" w:rsidR="00F359C6" w:rsidRPr="000C3BD9" w:rsidRDefault="00F359C6" w:rsidP="00686A67">
            <w:pPr>
              <w:spacing w:after="0" w:line="240" w:lineRule="auto"/>
              <w:rPr>
                <w:rFonts w:ascii="Arial Narrow" w:eastAsia="Times New Roman" w:hAnsi="Arial Narrow"/>
              </w:rPr>
            </w:pPr>
          </w:p>
        </w:tc>
        <w:tc>
          <w:tcPr>
            <w:tcW w:w="1814" w:type="dxa"/>
            <w:vMerge/>
            <w:tcBorders>
              <w:left w:val="single" w:sz="4" w:space="0" w:color="auto"/>
              <w:bottom w:val="single" w:sz="4" w:space="0" w:color="auto"/>
              <w:right w:val="single" w:sz="4" w:space="0" w:color="auto"/>
            </w:tcBorders>
            <w:vAlign w:val="center"/>
          </w:tcPr>
          <w:p w14:paraId="66C39685" w14:textId="77777777" w:rsidR="00F359C6" w:rsidRPr="000C3BD9" w:rsidRDefault="00F359C6" w:rsidP="00DA1D0E">
            <w:pPr>
              <w:spacing w:after="0" w:line="240" w:lineRule="auto"/>
              <w:jc w:val="center"/>
              <w:rPr>
                <w:rFonts w:ascii="Arial Narrow" w:hAnsi="Arial Narrow"/>
              </w:rPr>
            </w:pPr>
          </w:p>
        </w:tc>
      </w:tr>
      <w:tr w:rsidR="00F359C6" w:rsidRPr="000C3BD9" w14:paraId="10BC6687" w14:textId="77777777" w:rsidTr="00221393">
        <w:trPr>
          <w:trHeight w:val="717"/>
        </w:trPr>
        <w:tc>
          <w:tcPr>
            <w:tcW w:w="1509" w:type="dxa"/>
            <w:vMerge w:val="restart"/>
            <w:tcBorders>
              <w:top w:val="single" w:sz="4" w:space="0" w:color="auto"/>
              <w:left w:val="single" w:sz="4" w:space="0" w:color="auto"/>
              <w:right w:val="single" w:sz="4" w:space="0" w:color="auto"/>
            </w:tcBorders>
            <w:vAlign w:val="center"/>
            <w:hideMark/>
          </w:tcPr>
          <w:p w14:paraId="54DA489B" w14:textId="77777777" w:rsidR="00F359C6" w:rsidRPr="000C3BD9" w:rsidRDefault="00F359C6" w:rsidP="00686A67">
            <w:pPr>
              <w:spacing w:after="0" w:line="240" w:lineRule="auto"/>
              <w:jc w:val="center"/>
              <w:rPr>
                <w:rFonts w:ascii="Arial Narrow" w:hAnsi="Arial Narrow"/>
              </w:rPr>
            </w:pPr>
            <w:r w:rsidRPr="000C3BD9">
              <w:rPr>
                <w:rFonts w:ascii="Arial Narrow" w:hAnsi="Arial Narrow"/>
              </w:rPr>
              <w:t>3.</w:t>
            </w:r>
          </w:p>
        </w:tc>
        <w:tc>
          <w:tcPr>
            <w:tcW w:w="4646" w:type="dxa"/>
            <w:tcBorders>
              <w:top w:val="single" w:sz="4" w:space="0" w:color="auto"/>
              <w:left w:val="single" w:sz="4" w:space="0" w:color="auto"/>
              <w:right w:val="single" w:sz="4" w:space="0" w:color="auto"/>
            </w:tcBorders>
            <w:vAlign w:val="center"/>
            <w:hideMark/>
          </w:tcPr>
          <w:p w14:paraId="249E7A57" w14:textId="77777777" w:rsidR="00DD48C7" w:rsidRPr="000C3BD9" w:rsidRDefault="00DD48C7" w:rsidP="00DD48C7">
            <w:pPr>
              <w:spacing w:after="0" w:line="240" w:lineRule="auto"/>
              <w:rPr>
                <w:rFonts w:ascii="Arial Narrow" w:hAnsi="Arial Narrow"/>
                <w:bCs/>
              </w:rPr>
            </w:pPr>
            <w:r w:rsidRPr="000C3BD9">
              <w:rPr>
                <w:rFonts w:ascii="Arial Narrow" w:hAnsi="Arial Narrow"/>
                <w:bCs/>
              </w:rPr>
              <w:t xml:space="preserve">Cost Theory  </w:t>
            </w:r>
          </w:p>
          <w:p w14:paraId="6EC8245C" w14:textId="77777777" w:rsidR="00DD48C7" w:rsidRPr="000C3BD9" w:rsidRDefault="00DD48C7" w:rsidP="00DD48C7">
            <w:pPr>
              <w:spacing w:after="0" w:line="240" w:lineRule="auto"/>
              <w:rPr>
                <w:rFonts w:ascii="Arial Narrow" w:hAnsi="Arial Narrow"/>
                <w:bCs/>
              </w:rPr>
            </w:pPr>
            <w:r w:rsidRPr="000C3BD9">
              <w:rPr>
                <w:rFonts w:ascii="Arial Narrow" w:hAnsi="Arial Narrow"/>
                <w:bCs/>
              </w:rPr>
              <w:t xml:space="preserve">Fundamental Concepts of Costs.  </w:t>
            </w:r>
          </w:p>
          <w:p w14:paraId="4A0C95DE" w14:textId="0F27C593" w:rsidR="00F359C6" w:rsidRPr="000C3BD9" w:rsidRDefault="00DD48C7" w:rsidP="00DD48C7">
            <w:pPr>
              <w:spacing w:after="0" w:line="240" w:lineRule="auto"/>
              <w:rPr>
                <w:rFonts w:ascii="Arial Narrow" w:hAnsi="Arial Narrow"/>
              </w:rPr>
            </w:pPr>
            <w:r w:rsidRPr="000C3BD9">
              <w:rPr>
                <w:rFonts w:ascii="Arial Narrow" w:hAnsi="Arial Narrow"/>
                <w:bCs/>
              </w:rPr>
              <w:t>Costs, Expenditures, Expenses, and Investments.</w:t>
            </w:r>
          </w:p>
        </w:tc>
        <w:tc>
          <w:tcPr>
            <w:tcW w:w="456" w:type="dxa"/>
            <w:tcBorders>
              <w:top w:val="single" w:sz="4" w:space="0" w:color="auto"/>
              <w:left w:val="single" w:sz="4" w:space="0" w:color="auto"/>
              <w:bottom w:val="single" w:sz="4" w:space="0" w:color="auto"/>
              <w:right w:val="single" w:sz="4" w:space="0" w:color="auto"/>
            </w:tcBorders>
            <w:vAlign w:val="center"/>
          </w:tcPr>
          <w:p w14:paraId="5FDE3D9D"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top w:val="single" w:sz="4" w:space="0" w:color="auto"/>
              <w:left w:val="single" w:sz="4" w:space="0" w:color="auto"/>
              <w:right w:val="single" w:sz="4" w:space="0" w:color="auto"/>
            </w:tcBorders>
            <w:vAlign w:val="center"/>
          </w:tcPr>
          <w:p w14:paraId="6BEE9350" w14:textId="77777777" w:rsidR="00F359C6" w:rsidRPr="000C3BD9" w:rsidRDefault="00F359C6" w:rsidP="00686A67">
            <w:pPr>
              <w:spacing w:after="0" w:line="240" w:lineRule="auto"/>
              <w:rPr>
                <w:rFonts w:ascii="Arial Narrow" w:hAnsi="Arial Narrow"/>
              </w:rPr>
            </w:pPr>
          </w:p>
        </w:tc>
        <w:tc>
          <w:tcPr>
            <w:tcW w:w="475" w:type="dxa"/>
            <w:tcBorders>
              <w:top w:val="single" w:sz="4" w:space="0" w:color="auto"/>
              <w:left w:val="single" w:sz="4" w:space="0" w:color="auto"/>
              <w:right w:val="single" w:sz="4" w:space="0" w:color="auto"/>
            </w:tcBorders>
            <w:vAlign w:val="center"/>
          </w:tcPr>
          <w:p w14:paraId="3A9657C1" w14:textId="77777777" w:rsidR="00F359C6" w:rsidRPr="000C3BD9" w:rsidRDefault="00F359C6" w:rsidP="00686A67">
            <w:pPr>
              <w:spacing w:after="0" w:line="240" w:lineRule="auto"/>
              <w:rPr>
                <w:rFonts w:ascii="Arial Narrow" w:hAnsi="Arial Narrow"/>
              </w:rPr>
            </w:pPr>
          </w:p>
        </w:tc>
        <w:tc>
          <w:tcPr>
            <w:tcW w:w="1814" w:type="dxa"/>
            <w:vMerge w:val="restart"/>
            <w:tcBorders>
              <w:top w:val="single" w:sz="4" w:space="0" w:color="auto"/>
              <w:left w:val="single" w:sz="4" w:space="0" w:color="auto"/>
              <w:right w:val="single" w:sz="4" w:space="0" w:color="auto"/>
            </w:tcBorders>
            <w:vAlign w:val="center"/>
          </w:tcPr>
          <w:p w14:paraId="34B14BF9" w14:textId="16C5ADF4" w:rsidR="00F359C6" w:rsidRPr="000C3BD9" w:rsidRDefault="00701127" w:rsidP="00DA1D0E">
            <w:pPr>
              <w:spacing w:after="0" w:line="240" w:lineRule="auto"/>
              <w:jc w:val="center"/>
              <w:rPr>
                <w:rFonts w:ascii="Arial Narrow" w:hAnsi="Arial Narrow"/>
              </w:rPr>
            </w:pPr>
            <w:r w:rsidRPr="000C3BD9">
              <w:rPr>
                <w:rFonts w:ascii="Arial Narrow" w:eastAsia="Calibri" w:hAnsi="Arial Narrow"/>
              </w:rPr>
              <w:t>Lecture hall</w:t>
            </w:r>
          </w:p>
        </w:tc>
      </w:tr>
      <w:tr w:rsidR="00F359C6" w:rsidRPr="000C3BD9" w14:paraId="75225131" w14:textId="77777777" w:rsidTr="00221393">
        <w:trPr>
          <w:trHeight w:val="717"/>
        </w:trPr>
        <w:tc>
          <w:tcPr>
            <w:tcW w:w="1509" w:type="dxa"/>
            <w:vMerge/>
            <w:tcBorders>
              <w:left w:val="single" w:sz="4" w:space="0" w:color="auto"/>
              <w:right w:val="single" w:sz="4" w:space="0" w:color="auto"/>
            </w:tcBorders>
            <w:vAlign w:val="center"/>
          </w:tcPr>
          <w:p w14:paraId="26B5FF11" w14:textId="77777777" w:rsidR="00F359C6" w:rsidRPr="000C3BD9" w:rsidRDefault="00F359C6" w:rsidP="00686A67">
            <w:pPr>
              <w:spacing w:after="0" w:line="240" w:lineRule="auto"/>
              <w:jc w:val="center"/>
              <w:rPr>
                <w:rFonts w:ascii="Arial Narrow" w:hAnsi="Arial Narrow"/>
              </w:rPr>
            </w:pPr>
          </w:p>
        </w:tc>
        <w:tc>
          <w:tcPr>
            <w:tcW w:w="4646" w:type="dxa"/>
            <w:tcBorders>
              <w:left w:val="single" w:sz="4" w:space="0" w:color="auto"/>
              <w:right w:val="single" w:sz="4" w:space="0" w:color="auto"/>
            </w:tcBorders>
            <w:vAlign w:val="center"/>
          </w:tcPr>
          <w:p w14:paraId="02B10F72"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Types of Costs by Origin and Composition.  </w:t>
            </w:r>
          </w:p>
          <w:p w14:paraId="5DAA36A5"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Cost Centers and Cost Bearers.  </w:t>
            </w:r>
          </w:p>
          <w:p w14:paraId="12C4B918" w14:textId="65FF348E" w:rsidR="00F359C6" w:rsidRPr="000C3BD9" w:rsidRDefault="00DD48C7" w:rsidP="00DD48C7">
            <w:pPr>
              <w:spacing w:after="0" w:line="240" w:lineRule="auto"/>
              <w:rPr>
                <w:rFonts w:ascii="Arial Narrow" w:hAnsi="Arial Narrow"/>
                <w:bCs/>
              </w:rPr>
            </w:pPr>
            <w:r w:rsidRPr="000C3BD9">
              <w:rPr>
                <w:rFonts w:ascii="Arial Narrow" w:hAnsi="Arial Narrow"/>
              </w:rPr>
              <w:t>Material Costs.</w:t>
            </w:r>
          </w:p>
        </w:tc>
        <w:tc>
          <w:tcPr>
            <w:tcW w:w="456" w:type="dxa"/>
            <w:tcBorders>
              <w:top w:val="single" w:sz="4" w:space="0" w:color="auto"/>
              <w:left w:val="single" w:sz="4" w:space="0" w:color="auto"/>
              <w:bottom w:val="single" w:sz="4" w:space="0" w:color="auto"/>
              <w:right w:val="single" w:sz="4" w:space="0" w:color="auto"/>
            </w:tcBorders>
            <w:vAlign w:val="center"/>
          </w:tcPr>
          <w:p w14:paraId="1FFD94D4"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right w:val="single" w:sz="4" w:space="0" w:color="auto"/>
            </w:tcBorders>
            <w:vAlign w:val="center"/>
          </w:tcPr>
          <w:p w14:paraId="5E434AF3" w14:textId="77777777" w:rsidR="00F359C6" w:rsidRPr="000C3BD9" w:rsidRDefault="00F359C6" w:rsidP="00686A67">
            <w:pPr>
              <w:spacing w:after="0" w:line="240" w:lineRule="auto"/>
              <w:rPr>
                <w:rFonts w:ascii="Arial Narrow" w:hAnsi="Arial Narrow"/>
              </w:rPr>
            </w:pPr>
          </w:p>
        </w:tc>
        <w:tc>
          <w:tcPr>
            <w:tcW w:w="475" w:type="dxa"/>
            <w:tcBorders>
              <w:left w:val="single" w:sz="4" w:space="0" w:color="auto"/>
              <w:right w:val="single" w:sz="4" w:space="0" w:color="auto"/>
            </w:tcBorders>
            <w:vAlign w:val="center"/>
          </w:tcPr>
          <w:p w14:paraId="569F467C"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right w:val="single" w:sz="4" w:space="0" w:color="auto"/>
            </w:tcBorders>
            <w:vAlign w:val="center"/>
          </w:tcPr>
          <w:p w14:paraId="375FE6B4" w14:textId="77777777" w:rsidR="00F359C6" w:rsidRPr="000C3BD9" w:rsidRDefault="00F359C6" w:rsidP="00DA1D0E">
            <w:pPr>
              <w:spacing w:after="0" w:line="240" w:lineRule="auto"/>
              <w:jc w:val="center"/>
              <w:rPr>
                <w:rFonts w:ascii="Arial Narrow" w:hAnsi="Arial Narrow"/>
              </w:rPr>
            </w:pPr>
          </w:p>
        </w:tc>
      </w:tr>
      <w:tr w:rsidR="00F359C6" w:rsidRPr="000C3BD9" w14:paraId="6328CEB3" w14:textId="77777777" w:rsidTr="00221393">
        <w:trPr>
          <w:trHeight w:val="717"/>
        </w:trPr>
        <w:tc>
          <w:tcPr>
            <w:tcW w:w="1509" w:type="dxa"/>
            <w:vMerge/>
            <w:tcBorders>
              <w:left w:val="single" w:sz="4" w:space="0" w:color="auto"/>
              <w:right w:val="single" w:sz="4" w:space="0" w:color="auto"/>
            </w:tcBorders>
            <w:vAlign w:val="center"/>
          </w:tcPr>
          <w:p w14:paraId="4091C1C8" w14:textId="77777777" w:rsidR="00F359C6" w:rsidRPr="000C3BD9" w:rsidRDefault="00F359C6" w:rsidP="00686A67">
            <w:pPr>
              <w:spacing w:after="0" w:line="240" w:lineRule="auto"/>
              <w:jc w:val="center"/>
              <w:rPr>
                <w:rFonts w:ascii="Arial Narrow" w:hAnsi="Arial Narrow"/>
              </w:rPr>
            </w:pPr>
          </w:p>
        </w:tc>
        <w:tc>
          <w:tcPr>
            <w:tcW w:w="4646" w:type="dxa"/>
            <w:tcBorders>
              <w:left w:val="single" w:sz="4" w:space="0" w:color="auto"/>
              <w:right w:val="single" w:sz="4" w:space="0" w:color="auto"/>
            </w:tcBorders>
            <w:vAlign w:val="center"/>
          </w:tcPr>
          <w:p w14:paraId="32C3EE99" w14:textId="53BB66C5" w:rsidR="00F359C6" w:rsidRPr="000C3BD9" w:rsidRDefault="00DD48C7" w:rsidP="00686A67">
            <w:pPr>
              <w:spacing w:after="0" w:line="240" w:lineRule="auto"/>
              <w:rPr>
                <w:rFonts w:ascii="Arial Narrow" w:hAnsi="Arial Narrow"/>
              </w:rPr>
            </w:pPr>
            <w:r w:rsidRPr="000C3BD9">
              <w:rPr>
                <w:rFonts w:ascii="Arial Narrow" w:hAnsi="Arial Narrow"/>
              </w:rPr>
              <w:t>Determining Direct Costs and Allocating Overhead Costs in Agricultural Production.</w:t>
            </w:r>
          </w:p>
        </w:tc>
        <w:tc>
          <w:tcPr>
            <w:tcW w:w="456" w:type="dxa"/>
            <w:tcBorders>
              <w:top w:val="single" w:sz="4" w:space="0" w:color="auto"/>
              <w:left w:val="single" w:sz="4" w:space="0" w:color="auto"/>
              <w:bottom w:val="single" w:sz="4" w:space="0" w:color="auto"/>
              <w:right w:val="single" w:sz="4" w:space="0" w:color="auto"/>
            </w:tcBorders>
            <w:vAlign w:val="center"/>
          </w:tcPr>
          <w:p w14:paraId="21A52E5D" w14:textId="77777777" w:rsidR="00F359C6" w:rsidRPr="000C3BD9" w:rsidRDefault="00F359C6" w:rsidP="00686A67">
            <w:pPr>
              <w:spacing w:after="0" w:line="240" w:lineRule="auto"/>
              <w:rPr>
                <w:rFonts w:ascii="Arial Narrow" w:hAnsi="Arial Narrow"/>
              </w:rPr>
            </w:pPr>
          </w:p>
        </w:tc>
        <w:tc>
          <w:tcPr>
            <w:tcW w:w="456" w:type="dxa"/>
            <w:tcBorders>
              <w:left w:val="single" w:sz="4" w:space="0" w:color="auto"/>
              <w:right w:val="single" w:sz="4" w:space="0" w:color="auto"/>
            </w:tcBorders>
            <w:vAlign w:val="center"/>
          </w:tcPr>
          <w:p w14:paraId="58F063E6"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19355EA6"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tcBorders>
              <w:left w:val="single" w:sz="4" w:space="0" w:color="auto"/>
              <w:right w:val="single" w:sz="4" w:space="0" w:color="auto"/>
            </w:tcBorders>
            <w:vAlign w:val="center"/>
          </w:tcPr>
          <w:p w14:paraId="2F7CD5F4" w14:textId="77777777" w:rsidR="00F359C6" w:rsidRPr="000C3BD9" w:rsidRDefault="00F359C6" w:rsidP="00DA1D0E">
            <w:pPr>
              <w:spacing w:after="0" w:line="240" w:lineRule="auto"/>
              <w:jc w:val="center"/>
              <w:rPr>
                <w:rFonts w:ascii="Arial Narrow" w:hAnsi="Arial Narrow"/>
              </w:rPr>
            </w:pPr>
          </w:p>
        </w:tc>
      </w:tr>
      <w:tr w:rsidR="00F359C6" w:rsidRPr="000C3BD9" w14:paraId="152C74A1" w14:textId="77777777" w:rsidTr="00221393">
        <w:trPr>
          <w:trHeight w:val="717"/>
        </w:trPr>
        <w:tc>
          <w:tcPr>
            <w:tcW w:w="1509" w:type="dxa"/>
            <w:vMerge/>
            <w:tcBorders>
              <w:left w:val="single" w:sz="4" w:space="0" w:color="auto"/>
              <w:right w:val="single" w:sz="4" w:space="0" w:color="auto"/>
            </w:tcBorders>
            <w:vAlign w:val="center"/>
          </w:tcPr>
          <w:p w14:paraId="2F8E99CC" w14:textId="77777777" w:rsidR="00F359C6" w:rsidRPr="000C3BD9" w:rsidRDefault="00F359C6" w:rsidP="00686A67">
            <w:pPr>
              <w:spacing w:after="0" w:line="240" w:lineRule="auto"/>
              <w:jc w:val="center"/>
              <w:rPr>
                <w:rFonts w:ascii="Arial Narrow" w:hAnsi="Arial Narrow"/>
              </w:rPr>
            </w:pPr>
          </w:p>
        </w:tc>
        <w:tc>
          <w:tcPr>
            <w:tcW w:w="4646" w:type="dxa"/>
            <w:tcBorders>
              <w:left w:val="single" w:sz="4" w:space="0" w:color="auto"/>
              <w:right w:val="single" w:sz="4" w:space="0" w:color="auto"/>
            </w:tcBorders>
            <w:vAlign w:val="center"/>
          </w:tcPr>
          <w:p w14:paraId="756FE1A0"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Concept and Functions of Depreciation.  </w:t>
            </w:r>
          </w:p>
          <w:p w14:paraId="602FA50B"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Methods of Calculating Depreciation: Time-based and Functional.  </w:t>
            </w:r>
          </w:p>
          <w:p w14:paraId="1EDB82D2"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Determining the Depreciation Base.  </w:t>
            </w:r>
          </w:p>
          <w:p w14:paraId="5155E6DA" w14:textId="66367460" w:rsidR="00F359C6" w:rsidRPr="000C3BD9" w:rsidRDefault="00DD48C7" w:rsidP="00DD48C7">
            <w:pPr>
              <w:spacing w:after="0" w:line="240" w:lineRule="auto"/>
              <w:rPr>
                <w:rFonts w:ascii="Arial Narrow" w:hAnsi="Arial Narrow"/>
                <w:b/>
                <w:bCs/>
              </w:rPr>
            </w:pPr>
            <w:r w:rsidRPr="000C3BD9">
              <w:rPr>
                <w:rFonts w:ascii="Arial Narrow" w:hAnsi="Arial Narrow"/>
              </w:rPr>
              <w:t>Depreciation Revaluation.</w:t>
            </w:r>
          </w:p>
        </w:tc>
        <w:tc>
          <w:tcPr>
            <w:tcW w:w="456" w:type="dxa"/>
            <w:tcBorders>
              <w:top w:val="single" w:sz="4" w:space="0" w:color="auto"/>
              <w:left w:val="single" w:sz="4" w:space="0" w:color="auto"/>
              <w:bottom w:val="single" w:sz="4" w:space="0" w:color="auto"/>
              <w:right w:val="single" w:sz="4" w:space="0" w:color="auto"/>
            </w:tcBorders>
            <w:vAlign w:val="center"/>
          </w:tcPr>
          <w:p w14:paraId="67861DE6"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left w:val="single" w:sz="4" w:space="0" w:color="auto"/>
              <w:right w:val="single" w:sz="4" w:space="0" w:color="auto"/>
            </w:tcBorders>
            <w:vAlign w:val="center"/>
          </w:tcPr>
          <w:p w14:paraId="1F35DF31"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70C01E15"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tcBorders>
              <w:left w:val="single" w:sz="4" w:space="0" w:color="auto"/>
              <w:right w:val="single" w:sz="4" w:space="0" w:color="auto"/>
            </w:tcBorders>
            <w:vAlign w:val="center"/>
          </w:tcPr>
          <w:p w14:paraId="154F102E" w14:textId="77777777" w:rsidR="00F359C6" w:rsidRPr="000C3BD9" w:rsidRDefault="00F359C6" w:rsidP="00DA1D0E">
            <w:pPr>
              <w:spacing w:after="0" w:line="240" w:lineRule="auto"/>
              <w:jc w:val="center"/>
              <w:rPr>
                <w:rFonts w:ascii="Arial Narrow" w:hAnsi="Arial Narrow"/>
              </w:rPr>
            </w:pPr>
          </w:p>
        </w:tc>
      </w:tr>
      <w:tr w:rsidR="00F359C6" w:rsidRPr="000C3BD9" w14:paraId="40B4CDDA" w14:textId="77777777" w:rsidTr="00221393">
        <w:trPr>
          <w:trHeight w:val="759"/>
        </w:trPr>
        <w:tc>
          <w:tcPr>
            <w:tcW w:w="1509" w:type="dxa"/>
            <w:vMerge w:val="restart"/>
            <w:tcBorders>
              <w:top w:val="single" w:sz="4" w:space="0" w:color="auto"/>
              <w:left w:val="single" w:sz="4" w:space="0" w:color="auto"/>
              <w:right w:val="single" w:sz="4" w:space="0" w:color="auto"/>
            </w:tcBorders>
            <w:vAlign w:val="center"/>
            <w:hideMark/>
          </w:tcPr>
          <w:p w14:paraId="6582F5A4" w14:textId="77777777" w:rsidR="00F359C6" w:rsidRPr="000C3BD9" w:rsidRDefault="00F359C6" w:rsidP="00686A67">
            <w:pPr>
              <w:spacing w:after="0" w:line="240" w:lineRule="auto"/>
              <w:contextualSpacing/>
              <w:jc w:val="center"/>
              <w:rPr>
                <w:rFonts w:ascii="Arial Narrow" w:eastAsia="Times New Roman" w:hAnsi="Arial Narrow"/>
                <w:lang w:eastAsia="hr-HR"/>
              </w:rPr>
            </w:pPr>
            <w:r w:rsidRPr="000C3BD9">
              <w:rPr>
                <w:rFonts w:ascii="Arial Narrow" w:eastAsia="Times New Roman" w:hAnsi="Arial Narrow"/>
                <w:lang w:eastAsia="hr-HR"/>
              </w:rPr>
              <w:t>4.</w:t>
            </w:r>
          </w:p>
        </w:tc>
        <w:tc>
          <w:tcPr>
            <w:tcW w:w="4646" w:type="dxa"/>
            <w:tcBorders>
              <w:top w:val="single" w:sz="4" w:space="0" w:color="auto"/>
              <w:left w:val="single" w:sz="4" w:space="0" w:color="auto"/>
              <w:bottom w:val="single" w:sz="4" w:space="0" w:color="auto"/>
              <w:right w:val="single" w:sz="4" w:space="0" w:color="auto"/>
            </w:tcBorders>
            <w:vAlign w:val="center"/>
            <w:hideMark/>
          </w:tcPr>
          <w:p w14:paraId="1F15F7FA"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Cost Variability  </w:t>
            </w:r>
          </w:p>
          <w:p w14:paraId="28D6F329"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Dependence of Costs on Changes in Capacity Utilization.  </w:t>
            </w:r>
          </w:p>
          <w:p w14:paraId="06F0CBA8" w14:textId="593B2E5B" w:rsidR="00F359C6" w:rsidRPr="000C3BD9" w:rsidRDefault="00DD48C7" w:rsidP="00DD48C7">
            <w:pPr>
              <w:spacing w:after="0" w:line="240" w:lineRule="auto"/>
              <w:rPr>
                <w:rFonts w:ascii="Arial Narrow" w:hAnsi="Arial Narrow"/>
              </w:rPr>
            </w:pPr>
            <w:r w:rsidRPr="000C3BD9">
              <w:rPr>
                <w:rFonts w:ascii="Arial Narrow" w:hAnsi="Arial Narrow"/>
              </w:rPr>
              <w:t>Fixed and Variable Costs.</w:t>
            </w:r>
          </w:p>
        </w:tc>
        <w:tc>
          <w:tcPr>
            <w:tcW w:w="456" w:type="dxa"/>
            <w:tcBorders>
              <w:top w:val="single" w:sz="4" w:space="0" w:color="auto"/>
              <w:left w:val="single" w:sz="4" w:space="0" w:color="auto"/>
              <w:right w:val="single" w:sz="4" w:space="0" w:color="auto"/>
            </w:tcBorders>
            <w:vAlign w:val="center"/>
          </w:tcPr>
          <w:p w14:paraId="5EC1A25A"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top w:val="single" w:sz="4" w:space="0" w:color="auto"/>
              <w:left w:val="single" w:sz="4" w:space="0" w:color="auto"/>
              <w:right w:val="single" w:sz="4" w:space="0" w:color="auto"/>
            </w:tcBorders>
            <w:vAlign w:val="center"/>
          </w:tcPr>
          <w:p w14:paraId="457E4AFC"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top w:val="single" w:sz="4" w:space="0" w:color="auto"/>
              <w:left w:val="single" w:sz="4" w:space="0" w:color="auto"/>
              <w:right w:val="single" w:sz="4" w:space="0" w:color="auto"/>
            </w:tcBorders>
            <w:vAlign w:val="center"/>
          </w:tcPr>
          <w:p w14:paraId="190F7BCB" w14:textId="77777777" w:rsidR="00F359C6" w:rsidRPr="000C3BD9" w:rsidRDefault="00F359C6" w:rsidP="00686A67">
            <w:pPr>
              <w:spacing w:after="0" w:line="240" w:lineRule="auto"/>
              <w:rPr>
                <w:rFonts w:ascii="Arial Narrow" w:hAnsi="Arial Narrow"/>
              </w:rPr>
            </w:pPr>
          </w:p>
        </w:tc>
        <w:tc>
          <w:tcPr>
            <w:tcW w:w="1814" w:type="dxa"/>
            <w:vMerge w:val="restart"/>
            <w:tcBorders>
              <w:top w:val="single" w:sz="4" w:space="0" w:color="auto"/>
              <w:left w:val="single" w:sz="4" w:space="0" w:color="auto"/>
              <w:right w:val="single" w:sz="4" w:space="0" w:color="auto"/>
            </w:tcBorders>
            <w:vAlign w:val="center"/>
          </w:tcPr>
          <w:p w14:paraId="020CD0D9" w14:textId="00981A41" w:rsidR="00F359C6" w:rsidRPr="000C3BD9" w:rsidRDefault="00701127" w:rsidP="00DA1D0E">
            <w:pPr>
              <w:spacing w:after="0" w:line="240" w:lineRule="auto"/>
              <w:jc w:val="center"/>
              <w:rPr>
                <w:rFonts w:ascii="Arial Narrow" w:hAnsi="Arial Narrow"/>
              </w:rPr>
            </w:pPr>
            <w:r w:rsidRPr="000C3BD9">
              <w:rPr>
                <w:rFonts w:ascii="Arial Narrow" w:eastAsia="Calibri" w:hAnsi="Arial Narrow"/>
              </w:rPr>
              <w:t>Lecture hall</w:t>
            </w:r>
          </w:p>
        </w:tc>
      </w:tr>
      <w:tr w:rsidR="00F359C6" w:rsidRPr="000C3BD9" w14:paraId="16D5D7A5" w14:textId="77777777" w:rsidTr="00221393">
        <w:trPr>
          <w:trHeight w:val="1656"/>
        </w:trPr>
        <w:tc>
          <w:tcPr>
            <w:tcW w:w="1509" w:type="dxa"/>
            <w:vMerge/>
            <w:tcBorders>
              <w:left w:val="single" w:sz="4" w:space="0" w:color="auto"/>
              <w:right w:val="single" w:sz="4" w:space="0" w:color="auto"/>
            </w:tcBorders>
            <w:vAlign w:val="center"/>
          </w:tcPr>
          <w:p w14:paraId="734A06CD" w14:textId="77777777" w:rsidR="00F359C6" w:rsidRPr="000C3BD9" w:rsidRDefault="00F359C6" w:rsidP="00686A67">
            <w:pPr>
              <w:spacing w:after="0" w:line="240" w:lineRule="auto"/>
              <w:contextualSpacing/>
              <w:jc w:val="center"/>
              <w:rPr>
                <w:rFonts w:ascii="Arial Narrow" w:eastAsia="Times New Roman" w:hAnsi="Arial Narrow"/>
                <w:lang w:eastAsia="hr-HR"/>
              </w:rPr>
            </w:pPr>
          </w:p>
        </w:tc>
        <w:tc>
          <w:tcPr>
            <w:tcW w:w="4646" w:type="dxa"/>
            <w:tcBorders>
              <w:top w:val="single" w:sz="4" w:space="0" w:color="auto"/>
              <w:left w:val="single" w:sz="4" w:space="0" w:color="auto"/>
              <w:right w:val="single" w:sz="4" w:space="0" w:color="auto"/>
            </w:tcBorders>
            <w:vAlign w:val="center"/>
          </w:tcPr>
          <w:p w14:paraId="08732ED4"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Marginal Costs.  </w:t>
            </w:r>
          </w:p>
          <w:p w14:paraId="45D82640"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Cost Residuals and Responsiveness.  </w:t>
            </w:r>
          </w:p>
          <w:p w14:paraId="104037AD"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Determining Production Optimum Based on Marginal Cost Criteria.  </w:t>
            </w:r>
          </w:p>
          <w:p w14:paraId="7B28A31E" w14:textId="0AA493D6" w:rsidR="00F359C6" w:rsidRPr="000C3BD9" w:rsidRDefault="00DD48C7" w:rsidP="00DD48C7">
            <w:pPr>
              <w:spacing w:after="0" w:line="240" w:lineRule="auto"/>
              <w:rPr>
                <w:rFonts w:ascii="Arial Narrow" w:hAnsi="Arial Narrow"/>
              </w:rPr>
            </w:pPr>
            <w:r w:rsidRPr="000C3BD9">
              <w:rPr>
                <w:rFonts w:ascii="Arial Narrow" w:hAnsi="Arial Narrow"/>
              </w:rPr>
              <w:t>Relationship Between Costs and Revenues, Break-Even Point Model.</w:t>
            </w:r>
          </w:p>
        </w:tc>
        <w:tc>
          <w:tcPr>
            <w:tcW w:w="456" w:type="dxa"/>
            <w:tcBorders>
              <w:left w:val="single" w:sz="4" w:space="0" w:color="auto"/>
              <w:right w:val="single" w:sz="4" w:space="0" w:color="auto"/>
            </w:tcBorders>
            <w:vAlign w:val="center"/>
          </w:tcPr>
          <w:p w14:paraId="6106A41E"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left w:val="single" w:sz="4" w:space="0" w:color="auto"/>
              <w:right w:val="single" w:sz="4" w:space="0" w:color="auto"/>
            </w:tcBorders>
            <w:vAlign w:val="center"/>
          </w:tcPr>
          <w:p w14:paraId="56D2F43B"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75" w:type="dxa"/>
            <w:tcBorders>
              <w:left w:val="single" w:sz="4" w:space="0" w:color="auto"/>
              <w:right w:val="single" w:sz="4" w:space="0" w:color="auto"/>
            </w:tcBorders>
            <w:vAlign w:val="center"/>
          </w:tcPr>
          <w:p w14:paraId="75F05365"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right w:val="single" w:sz="4" w:space="0" w:color="auto"/>
            </w:tcBorders>
            <w:vAlign w:val="center"/>
          </w:tcPr>
          <w:p w14:paraId="1FBC5356" w14:textId="77777777" w:rsidR="00F359C6" w:rsidRPr="000C3BD9" w:rsidRDefault="00F359C6" w:rsidP="00DA1D0E">
            <w:pPr>
              <w:spacing w:after="0" w:line="240" w:lineRule="auto"/>
              <w:jc w:val="center"/>
              <w:rPr>
                <w:rFonts w:ascii="Arial Narrow" w:hAnsi="Arial Narrow"/>
              </w:rPr>
            </w:pPr>
          </w:p>
        </w:tc>
      </w:tr>
      <w:tr w:rsidR="00F359C6" w:rsidRPr="000C3BD9" w14:paraId="76343CF7" w14:textId="77777777" w:rsidTr="00221393">
        <w:trPr>
          <w:trHeight w:val="397"/>
        </w:trPr>
        <w:tc>
          <w:tcPr>
            <w:tcW w:w="1509" w:type="dxa"/>
            <w:vMerge/>
            <w:tcBorders>
              <w:left w:val="single" w:sz="4" w:space="0" w:color="auto"/>
              <w:bottom w:val="single" w:sz="4" w:space="0" w:color="auto"/>
              <w:right w:val="single" w:sz="4" w:space="0" w:color="auto"/>
            </w:tcBorders>
            <w:vAlign w:val="center"/>
          </w:tcPr>
          <w:p w14:paraId="24BEA0C5" w14:textId="77777777" w:rsidR="00F359C6" w:rsidRPr="000C3BD9" w:rsidRDefault="00F359C6" w:rsidP="00686A67">
            <w:pPr>
              <w:spacing w:after="0" w:line="240" w:lineRule="auto"/>
              <w:contextualSpacing/>
              <w:jc w:val="center"/>
              <w:rPr>
                <w:rFonts w:ascii="Arial Narrow" w:eastAsia="Times New Roman" w:hAnsi="Arial Narrow"/>
                <w:lang w:eastAsia="hr-HR"/>
              </w:rPr>
            </w:pPr>
          </w:p>
        </w:tc>
        <w:tc>
          <w:tcPr>
            <w:tcW w:w="4646" w:type="dxa"/>
            <w:tcBorders>
              <w:top w:val="single" w:sz="4" w:space="0" w:color="auto"/>
              <w:left w:val="single" w:sz="4" w:space="0" w:color="auto"/>
              <w:bottom w:val="single" w:sz="4" w:space="0" w:color="auto"/>
              <w:right w:val="single" w:sz="4" w:space="0" w:color="auto"/>
            </w:tcBorders>
            <w:vAlign w:val="center"/>
          </w:tcPr>
          <w:p w14:paraId="402A7883" w14:textId="3AD76D56" w:rsidR="00F359C6" w:rsidRPr="000C3BD9" w:rsidRDefault="00701127" w:rsidP="00686A67">
            <w:pPr>
              <w:spacing w:after="0" w:line="240" w:lineRule="auto"/>
              <w:rPr>
                <w:rFonts w:ascii="Arial Narrow" w:hAnsi="Arial Narrow"/>
              </w:rPr>
            </w:pPr>
            <w:r w:rsidRPr="000C3BD9">
              <w:rPr>
                <w:rFonts w:ascii="Arial Narrow" w:eastAsia="Calibri" w:hAnsi="Arial Narrow"/>
                <w:bCs/>
              </w:rPr>
              <w:t>Knowledge Assessment – I. Colloquium.</w:t>
            </w:r>
          </w:p>
        </w:tc>
        <w:tc>
          <w:tcPr>
            <w:tcW w:w="456" w:type="dxa"/>
            <w:tcBorders>
              <w:left w:val="single" w:sz="4" w:space="0" w:color="auto"/>
              <w:bottom w:val="single" w:sz="4" w:space="0" w:color="auto"/>
              <w:right w:val="single" w:sz="4" w:space="0" w:color="auto"/>
            </w:tcBorders>
            <w:vAlign w:val="center"/>
          </w:tcPr>
          <w:p w14:paraId="385E165A"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bottom w:val="single" w:sz="4" w:space="0" w:color="auto"/>
              <w:right w:val="single" w:sz="4" w:space="0" w:color="auto"/>
            </w:tcBorders>
            <w:vAlign w:val="center"/>
          </w:tcPr>
          <w:p w14:paraId="0C8C4F98" w14:textId="77777777" w:rsidR="00F359C6" w:rsidRPr="000C3BD9" w:rsidRDefault="00F359C6" w:rsidP="00686A67">
            <w:pPr>
              <w:spacing w:after="0" w:line="240" w:lineRule="auto"/>
              <w:rPr>
                <w:rFonts w:ascii="Arial Narrow" w:hAnsi="Arial Narrow"/>
              </w:rPr>
            </w:pPr>
          </w:p>
        </w:tc>
        <w:tc>
          <w:tcPr>
            <w:tcW w:w="475" w:type="dxa"/>
            <w:tcBorders>
              <w:left w:val="single" w:sz="4" w:space="0" w:color="auto"/>
              <w:bottom w:val="single" w:sz="4" w:space="0" w:color="auto"/>
              <w:right w:val="single" w:sz="4" w:space="0" w:color="auto"/>
            </w:tcBorders>
            <w:vAlign w:val="center"/>
          </w:tcPr>
          <w:p w14:paraId="7DD625F9"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bottom w:val="single" w:sz="4" w:space="0" w:color="auto"/>
              <w:right w:val="single" w:sz="4" w:space="0" w:color="auto"/>
            </w:tcBorders>
            <w:vAlign w:val="center"/>
          </w:tcPr>
          <w:p w14:paraId="1B7BC4A9" w14:textId="77777777" w:rsidR="00F359C6" w:rsidRPr="000C3BD9" w:rsidRDefault="00F359C6" w:rsidP="00DA1D0E">
            <w:pPr>
              <w:spacing w:after="0" w:line="240" w:lineRule="auto"/>
              <w:jc w:val="center"/>
              <w:rPr>
                <w:rFonts w:ascii="Arial Narrow" w:hAnsi="Arial Narrow"/>
              </w:rPr>
            </w:pPr>
          </w:p>
        </w:tc>
      </w:tr>
      <w:tr w:rsidR="00F359C6" w:rsidRPr="000C3BD9" w14:paraId="203D7901" w14:textId="77777777" w:rsidTr="00221393">
        <w:trPr>
          <w:trHeight w:val="920"/>
        </w:trPr>
        <w:tc>
          <w:tcPr>
            <w:tcW w:w="1509" w:type="dxa"/>
            <w:vMerge w:val="restart"/>
            <w:tcBorders>
              <w:top w:val="single" w:sz="4" w:space="0" w:color="auto"/>
              <w:left w:val="single" w:sz="4" w:space="0" w:color="auto"/>
              <w:right w:val="single" w:sz="4" w:space="0" w:color="auto"/>
            </w:tcBorders>
            <w:vAlign w:val="center"/>
            <w:hideMark/>
          </w:tcPr>
          <w:p w14:paraId="4D13CB10" w14:textId="77777777" w:rsidR="00F359C6" w:rsidRPr="000C3BD9" w:rsidRDefault="00F359C6" w:rsidP="00686A67">
            <w:pPr>
              <w:spacing w:after="0" w:line="240" w:lineRule="auto"/>
              <w:jc w:val="center"/>
              <w:rPr>
                <w:rFonts w:ascii="Arial Narrow" w:hAnsi="Arial Narrow"/>
              </w:rPr>
            </w:pPr>
            <w:r w:rsidRPr="000C3BD9">
              <w:rPr>
                <w:rFonts w:ascii="Arial Narrow" w:hAnsi="Arial Narrow"/>
              </w:rPr>
              <w:t>5.</w:t>
            </w:r>
          </w:p>
        </w:tc>
        <w:tc>
          <w:tcPr>
            <w:tcW w:w="4646" w:type="dxa"/>
            <w:tcBorders>
              <w:top w:val="single" w:sz="4" w:space="0" w:color="auto"/>
              <w:left w:val="single" w:sz="4" w:space="0" w:color="auto"/>
              <w:bottom w:val="single" w:sz="4" w:space="0" w:color="auto"/>
              <w:right w:val="single" w:sz="4" w:space="0" w:color="auto"/>
            </w:tcBorders>
            <w:vAlign w:val="center"/>
            <w:hideMark/>
          </w:tcPr>
          <w:p w14:paraId="0739941F"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Costs of Using Machinery  </w:t>
            </w:r>
          </w:p>
          <w:p w14:paraId="46F4256E"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Management of Machinery Assets  </w:t>
            </w:r>
          </w:p>
          <w:p w14:paraId="1F4CC155"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Use of Owned Machinery  </w:t>
            </w:r>
          </w:p>
          <w:p w14:paraId="3B4C2B3E" w14:textId="5EA1A195" w:rsidR="00F359C6" w:rsidRPr="000C3BD9" w:rsidRDefault="00DD48C7" w:rsidP="00DD48C7">
            <w:pPr>
              <w:spacing w:after="0" w:line="240" w:lineRule="auto"/>
              <w:rPr>
                <w:rFonts w:ascii="Arial Narrow" w:hAnsi="Arial Narrow"/>
              </w:rPr>
            </w:pPr>
            <w:r w:rsidRPr="000C3BD9">
              <w:rPr>
                <w:rFonts w:ascii="Arial Narrow" w:hAnsi="Arial Narrow"/>
              </w:rPr>
              <w:t>Contractual Machinery Services</w:t>
            </w:r>
          </w:p>
        </w:tc>
        <w:tc>
          <w:tcPr>
            <w:tcW w:w="456" w:type="dxa"/>
            <w:tcBorders>
              <w:top w:val="single" w:sz="4" w:space="0" w:color="auto"/>
              <w:left w:val="single" w:sz="4" w:space="0" w:color="auto"/>
              <w:right w:val="single" w:sz="4" w:space="0" w:color="auto"/>
            </w:tcBorders>
            <w:vAlign w:val="center"/>
          </w:tcPr>
          <w:p w14:paraId="7423AB15"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top w:val="single" w:sz="4" w:space="0" w:color="auto"/>
              <w:left w:val="single" w:sz="4" w:space="0" w:color="auto"/>
              <w:right w:val="single" w:sz="4" w:space="0" w:color="auto"/>
            </w:tcBorders>
            <w:vAlign w:val="center"/>
          </w:tcPr>
          <w:p w14:paraId="1767425D" w14:textId="77777777" w:rsidR="00F359C6" w:rsidRPr="000C3BD9" w:rsidRDefault="00F359C6" w:rsidP="00686A67">
            <w:pPr>
              <w:spacing w:after="0" w:line="240" w:lineRule="auto"/>
              <w:rPr>
                <w:rFonts w:ascii="Arial Narrow" w:hAnsi="Arial Narrow"/>
              </w:rPr>
            </w:pPr>
          </w:p>
        </w:tc>
        <w:tc>
          <w:tcPr>
            <w:tcW w:w="475" w:type="dxa"/>
            <w:tcBorders>
              <w:top w:val="single" w:sz="4" w:space="0" w:color="auto"/>
              <w:left w:val="single" w:sz="4" w:space="0" w:color="auto"/>
              <w:right w:val="single" w:sz="4" w:space="0" w:color="auto"/>
            </w:tcBorders>
            <w:vAlign w:val="center"/>
          </w:tcPr>
          <w:p w14:paraId="6F699577"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val="restart"/>
            <w:tcBorders>
              <w:top w:val="single" w:sz="4" w:space="0" w:color="auto"/>
              <w:left w:val="single" w:sz="4" w:space="0" w:color="auto"/>
              <w:right w:val="single" w:sz="4" w:space="0" w:color="auto"/>
            </w:tcBorders>
            <w:vAlign w:val="center"/>
            <w:hideMark/>
          </w:tcPr>
          <w:p w14:paraId="4097F276" w14:textId="5E695058" w:rsidR="00F359C6" w:rsidRPr="000C3BD9" w:rsidRDefault="00701127" w:rsidP="00DA1D0E">
            <w:pPr>
              <w:spacing w:after="0" w:line="240" w:lineRule="auto"/>
              <w:jc w:val="center"/>
              <w:rPr>
                <w:rFonts w:ascii="Arial Narrow" w:hAnsi="Arial Narrow"/>
              </w:rPr>
            </w:pPr>
            <w:r w:rsidRPr="000C3BD9">
              <w:rPr>
                <w:rFonts w:ascii="Arial Narrow" w:eastAsia="Calibri" w:hAnsi="Arial Narrow"/>
              </w:rPr>
              <w:t>Lecture hall</w:t>
            </w:r>
          </w:p>
        </w:tc>
      </w:tr>
      <w:tr w:rsidR="00F359C6" w:rsidRPr="000C3BD9" w14:paraId="2201F657" w14:textId="77777777" w:rsidTr="00221393">
        <w:trPr>
          <w:trHeight w:val="920"/>
        </w:trPr>
        <w:tc>
          <w:tcPr>
            <w:tcW w:w="1509" w:type="dxa"/>
            <w:vMerge/>
            <w:tcBorders>
              <w:left w:val="single" w:sz="4" w:space="0" w:color="auto"/>
              <w:right w:val="single" w:sz="4" w:space="0" w:color="auto"/>
            </w:tcBorders>
            <w:vAlign w:val="center"/>
          </w:tcPr>
          <w:p w14:paraId="7157D08F"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6B8DEA57"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Costs of Ownership and Disposal.  </w:t>
            </w:r>
          </w:p>
          <w:p w14:paraId="1537323F" w14:textId="3E640D9B" w:rsidR="00F359C6" w:rsidRPr="000C3BD9" w:rsidRDefault="00DD48C7" w:rsidP="00DD48C7">
            <w:pPr>
              <w:spacing w:after="0" w:line="240" w:lineRule="auto"/>
              <w:rPr>
                <w:rFonts w:ascii="Arial Narrow" w:hAnsi="Arial Narrow"/>
              </w:rPr>
            </w:pPr>
            <w:r w:rsidRPr="000C3BD9">
              <w:rPr>
                <w:rFonts w:ascii="Arial Narrow" w:hAnsi="Arial Narrow"/>
              </w:rPr>
              <w:t>Costs of Storage and Insurance for Machinery.</w:t>
            </w:r>
          </w:p>
        </w:tc>
        <w:tc>
          <w:tcPr>
            <w:tcW w:w="456" w:type="dxa"/>
            <w:tcBorders>
              <w:left w:val="single" w:sz="4" w:space="0" w:color="auto"/>
              <w:right w:val="single" w:sz="4" w:space="0" w:color="auto"/>
            </w:tcBorders>
            <w:vAlign w:val="center"/>
          </w:tcPr>
          <w:p w14:paraId="018F5256"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right w:val="single" w:sz="4" w:space="0" w:color="auto"/>
            </w:tcBorders>
            <w:vAlign w:val="center"/>
          </w:tcPr>
          <w:p w14:paraId="7256709A"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792AA919"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right w:val="single" w:sz="4" w:space="0" w:color="auto"/>
            </w:tcBorders>
            <w:vAlign w:val="center"/>
          </w:tcPr>
          <w:p w14:paraId="74A611B3" w14:textId="77777777" w:rsidR="00F359C6" w:rsidRPr="000C3BD9" w:rsidRDefault="00F359C6" w:rsidP="00DA1D0E">
            <w:pPr>
              <w:spacing w:after="0" w:line="240" w:lineRule="auto"/>
              <w:jc w:val="center"/>
              <w:rPr>
                <w:rFonts w:ascii="Arial Narrow" w:hAnsi="Arial Narrow"/>
              </w:rPr>
            </w:pPr>
          </w:p>
        </w:tc>
      </w:tr>
      <w:tr w:rsidR="00F359C6" w:rsidRPr="000C3BD9" w14:paraId="7CCBB882" w14:textId="77777777" w:rsidTr="00221393">
        <w:trPr>
          <w:trHeight w:val="920"/>
        </w:trPr>
        <w:tc>
          <w:tcPr>
            <w:tcW w:w="1509" w:type="dxa"/>
            <w:vMerge/>
            <w:tcBorders>
              <w:left w:val="single" w:sz="4" w:space="0" w:color="auto"/>
              <w:bottom w:val="single" w:sz="4" w:space="0" w:color="auto"/>
              <w:right w:val="single" w:sz="4" w:space="0" w:color="auto"/>
            </w:tcBorders>
            <w:vAlign w:val="center"/>
          </w:tcPr>
          <w:p w14:paraId="40543A40"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54AED17F"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Calculation of Costs for Using Agricultural Machinery.  </w:t>
            </w:r>
          </w:p>
          <w:p w14:paraId="3FF363E1" w14:textId="51A7C5AF" w:rsidR="00F359C6" w:rsidRPr="000C3BD9" w:rsidRDefault="00DD48C7" w:rsidP="00DD48C7">
            <w:pPr>
              <w:spacing w:after="0" w:line="240" w:lineRule="auto"/>
              <w:rPr>
                <w:rFonts w:ascii="Arial Narrow" w:hAnsi="Arial Narrow"/>
              </w:rPr>
            </w:pPr>
            <w:r w:rsidRPr="000C3BD9">
              <w:rPr>
                <w:rFonts w:ascii="Arial Narrow" w:hAnsi="Arial Narrow"/>
              </w:rPr>
              <w:t>Calculation of the Critical Point.</w:t>
            </w:r>
          </w:p>
        </w:tc>
        <w:tc>
          <w:tcPr>
            <w:tcW w:w="456" w:type="dxa"/>
            <w:tcBorders>
              <w:left w:val="single" w:sz="4" w:space="0" w:color="auto"/>
              <w:bottom w:val="single" w:sz="4" w:space="0" w:color="auto"/>
              <w:right w:val="single" w:sz="4" w:space="0" w:color="auto"/>
            </w:tcBorders>
            <w:vAlign w:val="center"/>
          </w:tcPr>
          <w:p w14:paraId="774B7F6F" w14:textId="77777777" w:rsidR="00F359C6" w:rsidRPr="000C3BD9" w:rsidRDefault="00F359C6" w:rsidP="00686A67">
            <w:pPr>
              <w:spacing w:after="0" w:line="240" w:lineRule="auto"/>
              <w:rPr>
                <w:rFonts w:ascii="Arial Narrow" w:hAnsi="Arial Narrow"/>
              </w:rPr>
            </w:pPr>
          </w:p>
        </w:tc>
        <w:tc>
          <w:tcPr>
            <w:tcW w:w="456" w:type="dxa"/>
            <w:tcBorders>
              <w:left w:val="single" w:sz="4" w:space="0" w:color="auto"/>
              <w:bottom w:val="single" w:sz="4" w:space="0" w:color="auto"/>
              <w:right w:val="single" w:sz="4" w:space="0" w:color="auto"/>
            </w:tcBorders>
            <w:vAlign w:val="center"/>
          </w:tcPr>
          <w:p w14:paraId="2664B738"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bottom w:val="single" w:sz="4" w:space="0" w:color="auto"/>
              <w:right w:val="single" w:sz="4" w:space="0" w:color="auto"/>
            </w:tcBorders>
            <w:vAlign w:val="center"/>
          </w:tcPr>
          <w:p w14:paraId="00D5966C"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tcBorders>
              <w:left w:val="single" w:sz="4" w:space="0" w:color="auto"/>
              <w:bottom w:val="single" w:sz="4" w:space="0" w:color="auto"/>
              <w:right w:val="single" w:sz="4" w:space="0" w:color="auto"/>
            </w:tcBorders>
            <w:vAlign w:val="center"/>
          </w:tcPr>
          <w:p w14:paraId="1CF84DC1" w14:textId="77777777" w:rsidR="00F359C6" w:rsidRPr="000C3BD9" w:rsidRDefault="00F359C6" w:rsidP="00DA1D0E">
            <w:pPr>
              <w:spacing w:after="0" w:line="240" w:lineRule="auto"/>
              <w:jc w:val="center"/>
              <w:rPr>
                <w:rFonts w:ascii="Arial Narrow" w:hAnsi="Arial Narrow"/>
              </w:rPr>
            </w:pPr>
          </w:p>
        </w:tc>
      </w:tr>
      <w:tr w:rsidR="00F359C6" w:rsidRPr="000C3BD9" w14:paraId="63474751" w14:textId="77777777" w:rsidTr="00221393">
        <w:trPr>
          <w:trHeight w:val="645"/>
        </w:trPr>
        <w:tc>
          <w:tcPr>
            <w:tcW w:w="1509" w:type="dxa"/>
            <w:vMerge w:val="restart"/>
            <w:tcBorders>
              <w:top w:val="single" w:sz="4" w:space="0" w:color="auto"/>
              <w:left w:val="single" w:sz="4" w:space="0" w:color="auto"/>
              <w:right w:val="single" w:sz="4" w:space="0" w:color="auto"/>
            </w:tcBorders>
            <w:vAlign w:val="center"/>
            <w:hideMark/>
          </w:tcPr>
          <w:p w14:paraId="2E723EF0" w14:textId="77777777" w:rsidR="00F359C6" w:rsidRPr="000C3BD9" w:rsidRDefault="00F359C6" w:rsidP="00686A67">
            <w:pPr>
              <w:spacing w:after="0" w:line="240" w:lineRule="auto"/>
              <w:jc w:val="center"/>
              <w:rPr>
                <w:rFonts w:ascii="Arial Narrow" w:hAnsi="Arial Narrow"/>
              </w:rPr>
            </w:pPr>
            <w:r w:rsidRPr="000C3BD9">
              <w:rPr>
                <w:rFonts w:ascii="Arial Narrow" w:hAnsi="Arial Narrow"/>
              </w:rPr>
              <w:t>6.</w:t>
            </w:r>
          </w:p>
        </w:tc>
        <w:tc>
          <w:tcPr>
            <w:tcW w:w="4646" w:type="dxa"/>
            <w:tcBorders>
              <w:top w:val="single" w:sz="4" w:space="0" w:color="auto"/>
              <w:left w:val="single" w:sz="4" w:space="0" w:color="auto"/>
              <w:bottom w:val="single" w:sz="4" w:space="0" w:color="auto"/>
              <w:right w:val="single" w:sz="4" w:space="0" w:color="auto"/>
            </w:tcBorders>
            <w:vAlign w:val="center"/>
            <w:hideMark/>
          </w:tcPr>
          <w:p w14:paraId="417F6C14"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Calculations  </w:t>
            </w:r>
          </w:p>
          <w:p w14:paraId="5062145B"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Concept, Purpose, Elements, and Principles.  </w:t>
            </w:r>
          </w:p>
          <w:p w14:paraId="6C5C5263" w14:textId="5DB3BFC6" w:rsidR="00F359C6" w:rsidRPr="000C3BD9" w:rsidRDefault="00DD48C7" w:rsidP="00DD48C7">
            <w:pPr>
              <w:spacing w:after="0" w:line="240" w:lineRule="auto"/>
              <w:rPr>
                <w:rFonts w:ascii="Arial Narrow" w:hAnsi="Arial Narrow"/>
              </w:rPr>
            </w:pPr>
            <w:r w:rsidRPr="000C3BD9">
              <w:rPr>
                <w:rFonts w:ascii="Arial Narrow" w:hAnsi="Arial Narrow"/>
              </w:rPr>
              <w:t>Types and Methods of Calculations.</w:t>
            </w:r>
          </w:p>
        </w:tc>
        <w:tc>
          <w:tcPr>
            <w:tcW w:w="456" w:type="dxa"/>
            <w:tcBorders>
              <w:top w:val="single" w:sz="4" w:space="0" w:color="auto"/>
              <w:left w:val="single" w:sz="4" w:space="0" w:color="auto"/>
              <w:right w:val="single" w:sz="4" w:space="0" w:color="auto"/>
            </w:tcBorders>
            <w:vAlign w:val="center"/>
          </w:tcPr>
          <w:p w14:paraId="2CD17DED"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top w:val="single" w:sz="4" w:space="0" w:color="auto"/>
              <w:left w:val="single" w:sz="4" w:space="0" w:color="auto"/>
              <w:right w:val="single" w:sz="4" w:space="0" w:color="auto"/>
            </w:tcBorders>
            <w:vAlign w:val="center"/>
          </w:tcPr>
          <w:p w14:paraId="7BD8BE8B" w14:textId="77777777" w:rsidR="00F359C6" w:rsidRPr="000C3BD9" w:rsidRDefault="00F359C6" w:rsidP="00686A67">
            <w:pPr>
              <w:spacing w:after="0" w:line="240" w:lineRule="auto"/>
              <w:rPr>
                <w:rFonts w:ascii="Arial Narrow" w:hAnsi="Arial Narrow"/>
              </w:rPr>
            </w:pPr>
          </w:p>
        </w:tc>
        <w:tc>
          <w:tcPr>
            <w:tcW w:w="475" w:type="dxa"/>
            <w:tcBorders>
              <w:top w:val="single" w:sz="4" w:space="0" w:color="auto"/>
              <w:left w:val="single" w:sz="4" w:space="0" w:color="auto"/>
              <w:right w:val="single" w:sz="4" w:space="0" w:color="auto"/>
            </w:tcBorders>
            <w:vAlign w:val="center"/>
          </w:tcPr>
          <w:p w14:paraId="4512C558" w14:textId="77777777" w:rsidR="00F359C6" w:rsidRPr="000C3BD9" w:rsidRDefault="00F359C6" w:rsidP="00686A67">
            <w:pPr>
              <w:spacing w:after="0" w:line="240" w:lineRule="auto"/>
              <w:rPr>
                <w:rFonts w:ascii="Arial Narrow" w:hAnsi="Arial Narrow"/>
              </w:rPr>
            </w:pPr>
          </w:p>
        </w:tc>
        <w:tc>
          <w:tcPr>
            <w:tcW w:w="1814" w:type="dxa"/>
            <w:vMerge w:val="restart"/>
            <w:tcBorders>
              <w:top w:val="single" w:sz="4" w:space="0" w:color="auto"/>
              <w:left w:val="single" w:sz="4" w:space="0" w:color="auto"/>
              <w:right w:val="single" w:sz="4" w:space="0" w:color="auto"/>
            </w:tcBorders>
            <w:vAlign w:val="center"/>
          </w:tcPr>
          <w:p w14:paraId="7C299BB4" w14:textId="6CD2AD00" w:rsidR="00F359C6" w:rsidRPr="000C3BD9" w:rsidRDefault="00701127" w:rsidP="00DA1D0E">
            <w:pPr>
              <w:spacing w:after="0" w:line="240" w:lineRule="auto"/>
              <w:jc w:val="center"/>
              <w:rPr>
                <w:rFonts w:ascii="Arial Narrow" w:hAnsi="Arial Narrow"/>
              </w:rPr>
            </w:pPr>
            <w:r w:rsidRPr="000C3BD9">
              <w:rPr>
                <w:rFonts w:ascii="Arial Narrow" w:eastAsia="Calibri" w:hAnsi="Arial Narrow"/>
              </w:rPr>
              <w:t>Lecture hall</w:t>
            </w:r>
          </w:p>
        </w:tc>
      </w:tr>
      <w:tr w:rsidR="00F359C6" w:rsidRPr="000C3BD9" w14:paraId="1C4F0E7E" w14:textId="77777777" w:rsidTr="00221393">
        <w:trPr>
          <w:trHeight w:val="645"/>
        </w:trPr>
        <w:tc>
          <w:tcPr>
            <w:tcW w:w="1509" w:type="dxa"/>
            <w:vMerge/>
            <w:tcBorders>
              <w:left w:val="single" w:sz="4" w:space="0" w:color="auto"/>
              <w:right w:val="single" w:sz="4" w:space="0" w:color="auto"/>
            </w:tcBorders>
            <w:vAlign w:val="center"/>
          </w:tcPr>
          <w:p w14:paraId="4087E33D"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38257BD2" w14:textId="28627C64" w:rsidR="00F359C6" w:rsidRPr="000C3BD9" w:rsidRDefault="00DD48C7" w:rsidP="00686A67">
            <w:pPr>
              <w:spacing w:after="0" w:line="240" w:lineRule="auto"/>
              <w:rPr>
                <w:rFonts w:ascii="Arial Narrow" w:hAnsi="Arial Narrow"/>
              </w:rPr>
            </w:pPr>
            <w:r w:rsidRPr="000C3BD9">
              <w:rPr>
                <w:rFonts w:ascii="Arial Narrow" w:hAnsi="Arial Narrow"/>
              </w:rPr>
              <w:t>Analytical Calculations in Agricultural Production.</w:t>
            </w:r>
          </w:p>
        </w:tc>
        <w:tc>
          <w:tcPr>
            <w:tcW w:w="456" w:type="dxa"/>
            <w:tcBorders>
              <w:left w:val="single" w:sz="4" w:space="0" w:color="auto"/>
              <w:right w:val="single" w:sz="4" w:space="0" w:color="auto"/>
            </w:tcBorders>
            <w:vAlign w:val="center"/>
          </w:tcPr>
          <w:p w14:paraId="110BE6E8"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right w:val="single" w:sz="4" w:space="0" w:color="auto"/>
            </w:tcBorders>
            <w:vAlign w:val="center"/>
          </w:tcPr>
          <w:p w14:paraId="10A60DED"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4D71070D"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tcBorders>
              <w:left w:val="single" w:sz="4" w:space="0" w:color="auto"/>
              <w:right w:val="single" w:sz="4" w:space="0" w:color="auto"/>
            </w:tcBorders>
            <w:vAlign w:val="center"/>
          </w:tcPr>
          <w:p w14:paraId="04286248" w14:textId="77777777" w:rsidR="00F359C6" w:rsidRPr="000C3BD9" w:rsidRDefault="00F359C6" w:rsidP="00DA1D0E">
            <w:pPr>
              <w:spacing w:after="0" w:line="240" w:lineRule="auto"/>
              <w:jc w:val="center"/>
              <w:rPr>
                <w:rFonts w:ascii="Arial Narrow" w:hAnsi="Arial Narrow"/>
              </w:rPr>
            </w:pPr>
          </w:p>
        </w:tc>
      </w:tr>
      <w:tr w:rsidR="00F359C6" w:rsidRPr="000C3BD9" w14:paraId="30C5CDF9" w14:textId="77777777" w:rsidTr="00221393">
        <w:trPr>
          <w:trHeight w:val="645"/>
        </w:trPr>
        <w:tc>
          <w:tcPr>
            <w:tcW w:w="1509" w:type="dxa"/>
            <w:vMerge/>
            <w:tcBorders>
              <w:left w:val="single" w:sz="4" w:space="0" w:color="auto"/>
              <w:right w:val="single" w:sz="4" w:space="0" w:color="auto"/>
            </w:tcBorders>
            <w:vAlign w:val="center"/>
          </w:tcPr>
          <w:p w14:paraId="1FEBC34E"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1F6A2FEF"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Coverage Calculations for Variable Costs.  </w:t>
            </w:r>
          </w:p>
          <w:p w14:paraId="2E570907" w14:textId="47BDAEC1" w:rsidR="00F359C6" w:rsidRPr="000C3BD9" w:rsidRDefault="00DD48C7" w:rsidP="00DD48C7">
            <w:pPr>
              <w:spacing w:after="0" w:line="240" w:lineRule="auto"/>
              <w:rPr>
                <w:rFonts w:ascii="Arial Narrow" w:hAnsi="Arial Narrow"/>
              </w:rPr>
            </w:pPr>
            <w:r w:rsidRPr="000C3BD9">
              <w:rPr>
                <w:rFonts w:ascii="Arial Narrow" w:hAnsi="Arial Narrow"/>
              </w:rPr>
              <w:t>Differential Calculation.</w:t>
            </w:r>
          </w:p>
        </w:tc>
        <w:tc>
          <w:tcPr>
            <w:tcW w:w="456" w:type="dxa"/>
            <w:tcBorders>
              <w:left w:val="single" w:sz="4" w:space="0" w:color="auto"/>
              <w:right w:val="single" w:sz="4" w:space="0" w:color="auto"/>
            </w:tcBorders>
            <w:vAlign w:val="center"/>
          </w:tcPr>
          <w:p w14:paraId="5C0224F0"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right w:val="single" w:sz="4" w:space="0" w:color="auto"/>
            </w:tcBorders>
            <w:vAlign w:val="center"/>
          </w:tcPr>
          <w:p w14:paraId="594FEB65"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6A066438"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right w:val="single" w:sz="4" w:space="0" w:color="auto"/>
            </w:tcBorders>
            <w:vAlign w:val="center"/>
          </w:tcPr>
          <w:p w14:paraId="123FB314" w14:textId="77777777" w:rsidR="00F359C6" w:rsidRPr="000C3BD9" w:rsidRDefault="00F359C6" w:rsidP="00DA1D0E">
            <w:pPr>
              <w:spacing w:after="0" w:line="240" w:lineRule="auto"/>
              <w:jc w:val="center"/>
              <w:rPr>
                <w:rFonts w:ascii="Arial Narrow" w:hAnsi="Arial Narrow"/>
              </w:rPr>
            </w:pPr>
          </w:p>
        </w:tc>
      </w:tr>
      <w:tr w:rsidR="00F359C6" w:rsidRPr="000C3BD9" w14:paraId="4E6E7ECF" w14:textId="77777777" w:rsidTr="00221393">
        <w:trPr>
          <w:trHeight w:val="645"/>
        </w:trPr>
        <w:tc>
          <w:tcPr>
            <w:tcW w:w="1509" w:type="dxa"/>
            <w:vMerge/>
            <w:tcBorders>
              <w:left w:val="single" w:sz="4" w:space="0" w:color="auto"/>
              <w:right w:val="single" w:sz="4" w:space="0" w:color="auto"/>
            </w:tcBorders>
            <w:vAlign w:val="center"/>
          </w:tcPr>
          <w:p w14:paraId="2F7B9CC7"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1522A37E"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Concept and Types of Investments.  </w:t>
            </w:r>
          </w:p>
          <w:p w14:paraId="6CE6C74D"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Investment Calculations.  </w:t>
            </w:r>
          </w:p>
          <w:p w14:paraId="63DF8A71" w14:textId="6C78CD74" w:rsidR="00F359C6" w:rsidRPr="000C3BD9" w:rsidRDefault="00DD48C7" w:rsidP="00DD48C7">
            <w:pPr>
              <w:spacing w:after="0" w:line="240" w:lineRule="auto"/>
              <w:rPr>
                <w:rFonts w:ascii="Arial Narrow" w:hAnsi="Arial Narrow"/>
              </w:rPr>
            </w:pPr>
            <w:r w:rsidRPr="000C3BD9">
              <w:rPr>
                <w:rFonts w:ascii="Arial Narrow" w:hAnsi="Arial Narrow"/>
              </w:rPr>
              <w:t>Dynamic and Static Methods of Investment Calculation.</w:t>
            </w:r>
          </w:p>
        </w:tc>
        <w:tc>
          <w:tcPr>
            <w:tcW w:w="456" w:type="dxa"/>
            <w:tcBorders>
              <w:left w:val="single" w:sz="4" w:space="0" w:color="auto"/>
              <w:right w:val="single" w:sz="4" w:space="0" w:color="auto"/>
            </w:tcBorders>
            <w:vAlign w:val="center"/>
          </w:tcPr>
          <w:p w14:paraId="11CF02A5"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left w:val="single" w:sz="4" w:space="0" w:color="auto"/>
              <w:right w:val="single" w:sz="4" w:space="0" w:color="auto"/>
            </w:tcBorders>
            <w:vAlign w:val="center"/>
          </w:tcPr>
          <w:p w14:paraId="4DA53581"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56026D3B"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right w:val="single" w:sz="4" w:space="0" w:color="auto"/>
            </w:tcBorders>
            <w:vAlign w:val="center"/>
          </w:tcPr>
          <w:p w14:paraId="36254255" w14:textId="77777777" w:rsidR="00F359C6" w:rsidRPr="000C3BD9" w:rsidRDefault="00F359C6" w:rsidP="00DA1D0E">
            <w:pPr>
              <w:spacing w:after="0" w:line="240" w:lineRule="auto"/>
              <w:jc w:val="center"/>
              <w:rPr>
                <w:rFonts w:ascii="Arial Narrow" w:hAnsi="Arial Narrow"/>
              </w:rPr>
            </w:pPr>
          </w:p>
        </w:tc>
      </w:tr>
      <w:tr w:rsidR="00F359C6" w:rsidRPr="000C3BD9" w14:paraId="4888314A" w14:textId="77777777" w:rsidTr="00221393">
        <w:trPr>
          <w:trHeight w:val="645"/>
        </w:trPr>
        <w:tc>
          <w:tcPr>
            <w:tcW w:w="1509" w:type="dxa"/>
            <w:vMerge/>
            <w:tcBorders>
              <w:left w:val="single" w:sz="4" w:space="0" w:color="auto"/>
              <w:right w:val="single" w:sz="4" w:space="0" w:color="auto"/>
            </w:tcBorders>
            <w:vAlign w:val="center"/>
          </w:tcPr>
          <w:p w14:paraId="0003B36E"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2907297A" w14:textId="11C9414E" w:rsidR="00F359C6" w:rsidRPr="000C3BD9" w:rsidRDefault="00DD48C7" w:rsidP="00686A67">
            <w:pPr>
              <w:spacing w:after="0" w:line="240" w:lineRule="auto"/>
              <w:rPr>
                <w:rFonts w:ascii="Arial Narrow" w:hAnsi="Arial Narrow"/>
              </w:rPr>
            </w:pPr>
            <w:r w:rsidRPr="000C3BD9">
              <w:rPr>
                <w:rFonts w:ascii="Arial Narrow" w:hAnsi="Arial Narrow"/>
              </w:rPr>
              <w:t>Preparation of Calculations for Crop Production (field crops, fruit growing, viticulture, winemaking, vegetable growing).</w:t>
            </w:r>
          </w:p>
        </w:tc>
        <w:tc>
          <w:tcPr>
            <w:tcW w:w="456" w:type="dxa"/>
            <w:tcBorders>
              <w:left w:val="single" w:sz="4" w:space="0" w:color="auto"/>
              <w:right w:val="single" w:sz="4" w:space="0" w:color="auto"/>
            </w:tcBorders>
            <w:vAlign w:val="center"/>
          </w:tcPr>
          <w:p w14:paraId="12CEEEBD" w14:textId="77777777" w:rsidR="00F359C6" w:rsidRPr="000C3BD9" w:rsidRDefault="00F359C6" w:rsidP="00686A67">
            <w:pPr>
              <w:spacing w:after="0" w:line="240" w:lineRule="auto"/>
              <w:rPr>
                <w:rFonts w:ascii="Arial Narrow" w:hAnsi="Arial Narrow"/>
              </w:rPr>
            </w:pPr>
          </w:p>
        </w:tc>
        <w:tc>
          <w:tcPr>
            <w:tcW w:w="456" w:type="dxa"/>
            <w:tcBorders>
              <w:left w:val="single" w:sz="4" w:space="0" w:color="auto"/>
              <w:right w:val="single" w:sz="4" w:space="0" w:color="auto"/>
            </w:tcBorders>
            <w:vAlign w:val="center"/>
          </w:tcPr>
          <w:p w14:paraId="27A9798D"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75" w:type="dxa"/>
            <w:tcBorders>
              <w:left w:val="single" w:sz="4" w:space="0" w:color="auto"/>
              <w:right w:val="single" w:sz="4" w:space="0" w:color="auto"/>
            </w:tcBorders>
            <w:vAlign w:val="center"/>
          </w:tcPr>
          <w:p w14:paraId="2BA8F0DA"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tcBorders>
              <w:left w:val="single" w:sz="4" w:space="0" w:color="auto"/>
              <w:right w:val="single" w:sz="4" w:space="0" w:color="auto"/>
            </w:tcBorders>
            <w:vAlign w:val="center"/>
          </w:tcPr>
          <w:p w14:paraId="0B2C9621" w14:textId="77777777" w:rsidR="00F359C6" w:rsidRPr="000C3BD9" w:rsidRDefault="00F359C6" w:rsidP="00DA1D0E">
            <w:pPr>
              <w:spacing w:after="0" w:line="240" w:lineRule="auto"/>
              <w:jc w:val="center"/>
              <w:rPr>
                <w:rFonts w:ascii="Arial Narrow" w:hAnsi="Arial Narrow"/>
              </w:rPr>
            </w:pPr>
          </w:p>
        </w:tc>
      </w:tr>
      <w:tr w:rsidR="00F359C6" w:rsidRPr="000C3BD9" w14:paraId="178EF0CF" w14:textId="77777777" w:rsidTr="00221393">
        <w:trPr>
          <w:trHeight w:val="645"/>
        </w:trPr>
        <w:tc>
          <w:tcPr>
            <w:tcW w:w="1509" w:type="dxa"/>
            <w:vMerge/>
            <w:tcBorders>
              <w:left w:val="single" w:sz="4" w:space="0" w:color="auto"/>
              <w:bottom w:val="single" w:sz="4" w:space="0" w:color="auto"/>
              <w:right w:val="single" w:sz="4" w:space="0" w:color="auto"/>
            </w:tcBorders>
            <w:vAlign w:val="center"/>
          </w:tcPr>
          <w:p w14:paraId="2BD7B60B"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0D6F912D" w14:textId="188909A6" w:rsidR="00F359C6" w:rsidRPr="000C3BD9" w:rsidRDefault="00DD48C7" w:rsidP="00686A67">
            <w:pPr>
              <w:spacing w:after="0" w:line="240" w:lineRule="auto"/>
              <w:rPr>
                <w:rFonts w:ascii="Arial Narrow" w:hAnsi="Arial Narrow"/>
                <w:b/>
              </w:rPr>
            </w:pPr>
            <w:r w:rsidRPr="000C3BD9">
              <w:rPr>
                <w:rFonts w:ascii="Arial Narrow" w:hAnsi="Arial Narrow"/>
              </w:rPr>
              <w:t>Preparation of Calculations for Livestock Production (cattle farming, dairy farming, sheep farming, pig farming).</w:t>
            </w:r>
          </w:p>
        </w:tc>
        <w:tc>
          <w:tcPr>
            <w:tcW w:w="456" w:type="dxa"/>
            <w:tcBorders>
              <w:left w:val="single" w:sz="4" w:space="0" w:color="auto"/>
              <w:bottom w:val="single" w:sz="4" w:space="0" w:color="auto"/>
              <w:right w:val="single" w:sz="4" w:space="0" w:color="auto"/>
            </w:tcBorders>
            <w:vAlign w:val="center"/>
          </w:tcPr>
          <w:p w14:paraId="0C212246" w14:textId="77777777" w:rsidR="00F359C6" w:rsidRPr="000C3BD9" w:rsidRDefault="00F359C6" w:rsidP="00686A67">
            <w:pPr>
              <w:spacing w:after="0" w:line="240" w:lineRule="auto"/>
              <w:rPr>
                <w:rFonts w:ascii="Arial Narrow" w:hAnsi="Arial Narrow"/>
              </w:rPr>
            </w:pPr>
          </w:p>
        </w:tc>
        <w:tc>
          <w:tcPr>
            <w:tcW w:w="456" w:type="dxa"/>
            <w:tcBorders>
              <w:left w:val="single" w:sz="4" w:space="0" w:color="auto"/>
              <w:bottom w:val="single" w:sz="4" w:space="0" w:color="auto"/>
              <w:right w:val="single" w:sz="4" w:space="0" w:color="auto"/>
            </w:tcBorders>
            <w:vAlign w:val="center"/>
          </w:tcPr>
          <w:p w14:paraId="6E2C905F"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75" w:type="dxa"/>
            <w:tcBorders>
              <w:left w:val="single" w:sz="4" w:space="0" w:color="auto"/>
              <w:bottom w:val="single" w:sz="4" w:space="0" w:color="auto"/>
              <w:right w:val="single" w:sz="4" w:space="0" w:color="auto"/>
            </w:tcBorders>
            <w:vAlign w:val="center"/>
          </w:tcPr>
          <w:p w14:paraId="3EAB8E83"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tcBorders>
              <w:left w:val="single" w:sz="4" w:space="0" w:color="auto"/>
              <w:bottom w:val="single" w:sz="4" w:space="0" w:color="auto"/>
              <w:right w:val="single" w:sz="4" w:space="0" w:color="auto"/>
            </w:tcBorders>
            <w:vAlign w:val="center"/>
          </w:tcPr>
          <w:p w14:paraId="5687171F" w14:textId="77777777" w:rsidR="00F359C6" w:rsidRPr="000C3BD9" w:rsidRDefault="00F359C6" w:rsidP="00DA1D0E">
            <w:pPr>
              <w:spacing w:after="0" w:line="240" w:lineRule="auto"/>
              <w:jc w:val="center"/>
              <w:rPr>
                <w:rFonts w:ascii="Arial Narrow" w:hAnsi="Arial Narrow"/>
              </w:rPr>
            </w:pPr>
          </w:p>
        </w:tc>
      </w:tr>
      <w:tr w:rsidR="00F359C6" w:rsidRPr="000C3BD9" w14:paraId="316F97B3" w14:textId="77777777" w:rsidTr="00221393">
        <w:trPr>
          <w:trHeight w:val="920"/>
        </w:trPr>
        <w:tc>
          <w:tcPr>
            <w:tcW w:w="1509" w:type="dxa"/>
            <w:vMerge w:val="restart"/>
            <w:tcBorders>
              <w:top w:val="single" w:sz="4" w:space="0" w:color="auto"/>
              <w:left w:val="single" w:sz="4" w:space="0" w:color="auto"/>
              <w:right w:val="single" w:sz="4" w:space="0" w:color="auto"/>
            </w:tcBorders>
            <w:vAlign w:val="center"/>
            <w:hideMark/>
          </w:tcPr>
          <w:p w14:paraId="61B8E1EE" w14:textId="77777777" w:rsidR="00F359C6" w:rsidRPr="000C3BD9" w:rsidRDefault="00F359C6" w:rsidP="00686A67">
            <w:pPr>
              <w:spacing w:after="0" w:line="240" w:lineRule="auto"/>
              <w:jc w:val="center"/>
              <w:rPr>
                <w:rFonts w:ascii="Arial Narrow" w:hAnsi="Arial Narrow"/>
              </w:rPr>
            </w:pPr>
            <w:r w:rsidRPr="000C3BD9">
              <w:rPr>
                <w:rFonts w:ascii="Arial Narrow" w:hAnsi="Arial Narrow"/>
              </w:rPr>
              <w:t>7.</w:t>
            </w:r>
          </w:p>
        </w:tc>
        <w:tc>
          <w:tcPr>
            <w:tcW w:w="4646" w:type="dxa"/>
            <w:tcBorders>
              <w:top w:val="single" w:sz="4" w:space="0" w:color="auto"/>
              <w:left w:val="single" w:sz="4" w:space="0" w:color="auto"/>
              <w:bottom w:val="single" w:sz="4" w:space="0" w:color="auto"/>
              <w:right w:val="single" w:sz="4" w:space="0" w:color="auto"/>
            </w:tcBorders>
            <w:vAlign w:val="center"/>
            <w:hideMark/>
          </w:tcPr>
          <w:p w14:paraId="50364794"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Business Accounting  </w:t>
            </w:r>
          </w:p>
          <w:p w14:paraId="4D64D30E"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Concept of Business Accounting  </w:t>
            </w:r>
          </w:p>
          <w:p w14:paraId="6E53BCBA" w14:textId="47C5D2EB" w:rsidR="00F359C6" w:rsidRPr="000C3BD9" w:rsidRDefault="00DD48C7" w:rsidP="00DD48C7">
            <w:pPr>
              <w:spacing w:after="0" w:line="240" w:lineRule="auto"/>
              <w:rPr>
                <w:rFonts w:ascii="Arial Narrow" w:hAnsi="Arial Narrow"/>
              </w:rPr>
            </w:pPr>
            <w:r w:rsidRPr="000C3BD9">
              <w:rPr>
                <w:rFonts w:ascii="Arial Narrow" w:hAnsi="Arial Narrow"/>
              </w:rPr>
              <w:t>Financial Statements: Balance Sheet, Income Statement, Cash Flow Statement, and Notes to Financial Statements.</w:t>
            </w:r>
          </w:p>
        </w:tc>
        <w:tc>
          <w:tcPr>
            <w:tcW w:w="456" w:type="dxa"/>
            <w:tcBorders>
              <w:top w:val="single" w:sz="4" w:space="0" w:color="auto"/>
              <w:left w:val="single" w:sz="4" w:space="0" w:color="auto"/>
              <w:right w:val="single" w:sz="4" w:space="0" w:color="auto"/>
            </w:tcBorders>
            <w:vAlign w:val="center"/>
          </w:tcPr>
          <w:p w14:paraId="1D7C27BB"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top w:val="single" w:sz="4" w:space="0" w:color="auto"/>
              <w:left w:val="single" w:sz="4" w:space="0" w:color="auto"/>
              <w:right w:val="single" w:sz="4" w:space="0" w:color="auto"/>
            </w:tcBorders>
            <w:vAlign w:val="center"/>
          </w:tcPr>
          <w:p w14:paraId="3F0CE3A9"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75" w:type="dxa"/>
            <w:tcBorders>
              <w:top w:val="single" w:sz="4" w:space="0" w:color="auto"/>
              <w:left w:val="single" w:sz="4" w:space="0" w:color="auto"/>
              <w:right w:val="single" w:sz="4" w:space="0" w:color="auto"/>
            </w:tcBorders>
            <w:vAlign w:val="center"/>
          </w:tcPr>
          <w:p w14:paraId="6C86A31B"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1814" w:type="dxa"/>
            <w:vMerge w:val="restart"/>
            <w:tcBorders>
              <w:top w:val="single" w:sz="4" w:space="0" w:color="auto"/>
              <w:left w:val="single" w:sz="4" w:space="0" w:color="auto"/>
              <w:right w:val="single" w:sz="4" w:space="0" w:color="auto"/>
            </w:tcBorders>
            <w:vAlign w:val="center"/>
          </w:tcPr>
          <w:p w14:paraId="042C456A" w14:textId="7FB6DEF9" w:rsidR="00F359C6" w:rsidRPr="000C3BD9" w:rsidRDefault="00701127" w:rsidP="00DA1D0E">
            <w:pPr>
              <w:spacing w:after="0" w:line="240" w:lineRule="auto"/>
              <w:jc w:val="center"/>
              <w:rPr>
                <w:rFonts w:ascii="Arial Narrow" w:hAnsi="Arial Narrow"/>
              </w:rPr>
            </w:pPr>
            <w:r w:rsidRPr="000C3BD9">
              <w:rPr>
                <w:rFonts w:ascii="Arial Narrow" w:eastAsia="Calibri" w:hAnsi="Arial Narrow"/>
              </w:rPr>
              <w:t>Lecture hall</w:t>
            </w:r>
          </w:p>
        </w:tc>
      </w:tr>
      <w:tr w:rsidR="00F359C6" w:rsidRPr="000C3BD9" w14:paraId="61BC4A26" w14:textId="77777777" w:rsidTr="00221393">
        <w:trPr>
          <w:trHeight w:val="920"/>
        </w:trPr>
        <w:tc>
          <w:tcPr>
            <w:tcW w:w="1509" w:type="dxa"/>
            <w:vMerge/>
            <w:tcBorders>
              <w:left w:val="single" w:sz="4" w:space="0" w:color="auto"/>
              <w:right w:val="single" w:sz="4" w:space="0" w:color="auto"/>
            </w:tcBorders>
            <w:vAlign w:val="center"/>
          </w:tcPr>
          <w:p w14:paraId="211B7D9A"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6FAFB73A"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Revenues, Expenses, Business Results.  </w:t>
            </w:r>
          </w:p>
          <w:p w14:paraId="58B47528" w14:textId="17880608" w:rsidR="00F359C6" w:rsidRPr="000C3BD9" w:rsidRDefault="00DD48C7" w:rsidP="00DD48C7">
            <w:pPr>
              <w:spacing w:after="0" w:line="240" w:lineRule="auto"/>
              <w:rPr>
                <w:rFonts w:ascii="Arial Narrow" w:hAnsi="Arial Narrow"/>
              </w:rPr>
            </w:pPr>
            <w:r w:rsidRPr="000C3BD9">
              <w:rPr>
                <w:rFonts w:ascii="Arial Narrow" w:hAnsi="Arial Narrow"/>
              </w:rPr>
              <w:t>Measuring Business Performance: Absolute Performance Metrics, Labor Productivity, Profitability and Efficiency.</w:t>
            </w:r>
          </w:p>
        </w:tc>
        <w:tc>
          <w:tcPr>
            <w:tcW w:w="456" w:type="dxa"/>
            <w:tcBorders>
              <w:left w:val="single" w:sz="4" w:space="0" w:color="auto"/>
              <w:right w:val="single" w:sz="4" w:space="0" w:color="auto"/>
            </w:tcBorders>
            <w:vAlign w:val="center"/>
          </w:tcPr>
          <w:p w14:paraId="1DFF6729"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456" w:type="dxa"/>
            <w:tcBorders>
              <w:left w:val="single" w:sz="4" w:space="0" w:color="auto"/>
              <w:right w:val="single" w:sz="4" w:space="0" w:color="auto"/>
            </w:tcBorders>
            <w:vAlign w:val="center"/>
          </w:tcPr>
          <w:p w14:paraId="6A254B63"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75" w:type="dxa"/>
            <w:tcBorders>
              <w:left w:val="single" w:sz="4" w:space="0" w:color="auto"/>
              <w:right w:val="single" w:sz="4" w:space="0" w:color="auto"/>
            </w:tcBorders>
            <w:vAlign w:val="center"/>
          </w:tcPr>
          <w:p w14:paraId="33C9F759" w14:textId="77777777" w:rsidR="00F359C6" w:rsidRPr="000C3BD9" w:rsidRDefault="00F359C6" w:rsidP="00686A67">
            <w:pPr>
              <w:spacing w:after="0" w:line="240" w:lineRule="auto"/>
              <w:rPr>
                <w:rFonts w:ascii="Arial Narrow" w:hAnsi="Arial Narrow"/>
              </w:rPr>
            </w:pPr>
            <w:r w:rsidRPr="000C3BD9">
              <w:rPr>
                <w:rFonts w:ascii="Arial Narrow" w:hAnsi="Arial Narrow"/>
              </w:rPr>
              <w:t>2</w:t>
            </w:r>
          </w:p>
        </w:tc>
        <w:tc>
          <w:tcPr>
            <w:tcW w:w="1814" w:type="dxa"/>
            <w:vMerge/>
            <w:tcBorders>
              <w:left w:val="single" w:sz="4" w:space="0" w:color="auto"/>
              <w:right w:val="single" w:sz="4" w:space="0" w:color="auto"/>
            </w:tcBorders>
            <w:vAlign w:val="center"/>
          </w:tcPr>
          <w:p w14:paraId="6622D7C3" w14:textId="77777777" w:rsidR="00F359C6" w:rsidRPr="000C3BD9" w:rsidRDefault="00F359C6" w:rsidP="00DA1D0E">
            <w:pPr>
              <w:spacing w:after="0" w:line="240" w:lineRule="auto"/>
              <w:jc w:val="center"/>
              <w:rPr>
                <w:rFonts w:ascii="Arial Narrow" w:hAnsi="Arial Narrow"/>
              </w:rPr>
            </w:pPr>
          </w:p>
        </w:tc>
      </w:tr>
      <w:tr w:rsidR="00F359C6" w:rsidRPr="000C3BD9" w14:paraId="7F03B758" w14:textId="77777777" w:rsidTr="00221393">
        <w:trPr>
          <w:trHeight w:val="397"/>
        </w:trPr>
        <w:tc>
          <w:tcPr>
            <w:tcW w:w="1509" w:type="dxa"/>
            <w:vMerge/>
            <w:tcBorders>
              <w:left w:val="single" w:sz="4" w:space="0" w:color="auto"/>
              <w:bottom w:val="single" w:sz="4" w:space="0" w:color="auto"/>
              <w:right w:val="single" w:sz="4" w:space="0" w:color="auto"/>
            </w:tcBorders>
            <w:vAlign w:val="center"/>
          </w:tcPr>
          <w:p w14:paraId="0F758CBE"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tcPr>
          <w:p w14:paraId="2BA50EF2" w14:textId="3BD1E4F6" w:rsidR="00F359C6" w:rsidRPr="000C3BD9" w:rsidRDefault="00701127" w:rsidP="00686A67">
            <w:pPr>
              <w:spacing w:after="0" w:line="240" w:lineRule="auto"/>
              <w:rPr>
                <w:rFonts w:ascii="Arial Narrow" w:hAnsi="Arial Narrow"/>
                <w:b/>
              </w:rPr>
            </w:pPr>
            <w:r w:rsidRPr="000C3BD9">
              <w:rPr>
                <w:rFonts w:ascii="Arial Narrow" w:eastAsia="Calibri" w:hAnsi="Arial Narrow"/>
                <w:bCs/>
              </w:rPr>
              <w:t>Knowledge Assessment – II. Colloquium.</w:t>
            </w:r>
          </w:p>
        </w:tc>
        <w:tc>
          <w:tcPr>
            <w:tcW w:w="456" w:type="dxa"/>
            <w:tcBorders>
              <w:left w:val="single" w:sz="4" w:space="0" w:color="auto"/>
              <w:bottom w:val="single" w:sz="4" w:space="0" w:color="auto"/>
              <w:right w:val="single" w:sz="4" w:space="0" w:color="auto"/>
            </w:tcBorders>
            <w:vAlign w:val="center"/>
          </w:tcPr>
          <w:p w14:paraId="763B1D0C" w14:textId="77777777" w:rsidR="00F359C6" w:rsidRPr="000C3BD9" w:rsidRDefault="00F359C6" w:rsidP="00686A67">
            <w:pPr>
              <w:spacing w:after="0" w:line="240" w:lineRule="auto"/>
              <w:rPr>
                <w:rFonts w:ascii="Arial Narrow" w:hAnsi="Arial Narrow"/>
              </w:rPr>
            </w:pPr>
            <w:r w:rsidRPr="000C3BD9">
              <w:rPr>
                <w:rFonts w:ascii="Arial Narrow" w:hAnsi="Arial Narrow"/>
              </w:rPr>
              <w:t>1</w:t>
            </w:r>
          </w:p>
        </w:tc>
        <w:tc>
          <w:tcPr>
            <w:tcW w:w="456" w:type="dxa"/>
            <w:tcBorders>
              <w:left w:val="single" w:sz="4" w:space="0" w:color="auto"/>
              <w:bottom w:val="single" w:sz="4" w:space="0" w:color="auto"/>
              <w:right w:val="single" w:sz="4" w:space="0" w:color="auto"/>
            </w:tcBorders>
            <w:vAlign w:val="center"/>
          </w:tcPr>
          <w:p w14:paraId="54D64BF8" w14:textId="77777777" w:rsidR="00F359C6" w:rsidRPr="000C3BD9" w:rsidRDefault="00F359C6" w:rsidP="00686A67">
            <w:pPr>
              <w:spacing w:after="0" w:line="240" w:lineRule="auto"/>
              <w:rPr>
                <w:rFonts w:ascii="Arial Narrow" w:hAnsi="Arial Narrow"/>
              </w:rPr>
            </w:pPr>
          </w:p>
        </w:tc>
        <w:tc>
          <w:tcPr>
            <w:tcW w:w="475" w:type="dxa"/>
            <w:tcBorders>
              <w:left w:val="single" w:sz="4" w:space="0" w:color="auto"/>
              <w:bottom w:val="single" w:sz="4" w:space="0" w:color="auto"/>
              <w:right w:val="single" w:sz="4" w:space="0" w:color="auto"/>
            </w:tcBorders>
            <w:vAlign w:val="center"/>
          </w:tcPr>
          <w:p w14:paraId="3C2D579D" w14:textId="77777777" w:rsidR="00F359C6" w:rsidRPr="000C3BD9" w:rsidRDefault="00F359C6" w:rsidP="00686A67">
            <w:pPr>
              <w:spacing w:after="0" w:line="240" w:lineRule="auto"/>
              <w:rPr>
                <w:rFonts w:ascii="Arial Narrow" w:hAnsi="Arial Narrow"/>
              </w:rPr>
            </w:pPr>
          </w:p>
        </w:tc>
        <w:tc>
          <w:tcPr>
            <w:tcW w:w="1814" w:type="dxa"/>
            <w:vMerge/>
            <w:tcBorders>
              <w:left w:val="single" w:sz="4" w:space="0" w:color="auto"/>
              <w:bottom w:val="single" w:sz="4" w:space="0" w:color="auto"/>
              <w:right w:val="single" w:sz="4" w:space="0" w:color="auto"/>
            </w:tcBorders>
            <w:vAlign w:val="center"/>
          </w:tcPr>
          <w:p w14:paraId="3286F8CE" w14:textId="77777777" w:rsidR="00F359C6" w:rsidRPr="000C3BD9" w:rsidRDefault="00F359C6" w:rsidP="00DA1D0E">
            <w:pPr>
              <w:spacing w:after="0" w:line="240" w:lineRule="auto"/>
              <w:jc w:val="center"/>
              <w:rPr>
                <w:rFonts w:ascii="Arial Narrow" w:hAnsi="Arial Narrow"/>
              </w:rPr>
            </w:pPr>
          </w:p>
        </w:tc>
      </w:tr>
      <w:tr w:rsidR="00F359C6" w:rsidRPr="000C3BD9" w14:paraId="63735EA9" w14:textId="77777777" w:rsidTr="00221393">
        <w:tc>
          <w:tcPr>
            <w:tcW w:w="1509" w:type="dxa"/>
            <w:tcBorders>
              <w:top w:val="single" w:sz="4" w:space="0" w:color="auto"/>
              <w:left w:val="single" w:sz="4" w:space="0" w:color="auto"/>
              <w:bottom w:val="single" w:sz="4" w:space="0" w:color="auto"/>
              <w:right w:val="single" w:sz="4" w:space="0" w:color="auto"/>
            </w:tcBorders>
            <w:vAlign w:val="center"/>
          </w:tcPr>
          <w:p w14:paraId="4C9DBA3B"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hideMark/>
          </w:tcPr>
          <w:p w14:paraId="59FE4EA9" w14:textId="18AB0C1B" w:rsidR="00F359C6" w:rsidRPr="000C3BD9" w:rsidRDefault="00701127" w:rsidP="00686A67">
            <w:pPr>
              <w:spacing w:after="0" w:line="240" w:lineRule="auto"/>
              <w:rPr>
                <w:rFonts w:ascii="Arial Narrow" w:hAnsi="Arial Narrow"/>
              </w:rPr>
            </w:pPr>
            <w:r w:rsidRPr="000C3BD9">
              <w:rPr>
                <w:rFonts w:ascii="Arial Narrow" w:eastAsia="Times New Roman" w:hAnsi="Arial Narrow"/>
                <w:b/>
                <w:bCs/>
                <w:lang w:eastAsia="hr-HR"/>
              </w:rPr>
              <w:t>In total</w:t>
            </w:r>
          </w:p>
        </w:tc>
        <w:tc>
          <w:tcPr>
            <w:tcW w:w="456" w:type="dxa"/>
            <w:tcBorders>
              <w:top w:val="single" w:sz="4" w:space="0" w:color="auto"/>
              <w:left w:val="single" w:sz="4" w:space="0" w:color="auto"/>
              <w:bottom w:val="single" w:sz="4" w:space="0" w:color="auto"/>
              <w:right w:val="single" w:sz="4" w:space="0" w:color="auto"/>
            </w:tcBorders>
            <w:vAlign w:val="center"/>
            <w:hideMark/>
          </w:tcPr>
          <w:p w14:paraId="0C1C9273" w14:textId="77777777" w:rsidR="00F359C6" w:rsidRPr="000C3BD9" w:rsidRDefault="00F359C6" w:rsidP="00686A67">
            <w:pPr>
              <w:spacing w:after="0" w:line="240" w:lineRule="auto"/>
              <w:rPr>
                <w:rFonts w:ascii="Arial Narrow" w:hAnsi="Arial Narrow"/>
              </w:rPr>
            </w:pPr>
            <w:r w:rsidRPr="000C3BD9">
              <w:rPr>
                <w:rFonts w:ascii="Arial Narrow" w:hAnsi="Arial Narrow"/>
              </w:rPr>
              <w:t>30</w:t>
            </w:r>
          </w:p>
        </w:tc>
        <w:tc>
          <w:tcPr>
            <w:tcW w:w="456" w:type="dxa"/>
            <w:tcBorders>
              <w:top w:val="single" w:sz="4" w:space="0" w:color="auto"/>
              <w:left w:val="single" w:sz="4" w:space="0" w:color="auto"/>
              <w:bottom w:val="single" w:sz="4" w:space="0" w:color="auto"/>
              <w:right w:val="single" w:sz="4" w:space="0" w:color="auto"/>
            </w:tcBorders>
            <w:vAlign w:val="center"/>
            <w:hideMark/>
          </w:tcPr>
          <w:p w14:paraId="3F2AEC37" w14:textId="77777777" w:rsidR="00F359C6" w:rsidRPr="000C3BD9" w:rsidRDefault="00F359C6" w:rsidP="00686A67">
            <w:pPr>
              <w:spacing w:after="0" w:line="240" w:lineRule="auto"/>
              <w:rPr>
                <w:rFonts w:ascii="Arial Narrow" w:hAnsi="Arial Narrow"/>
              </w:rPr>
            </w:pPr>
            <w:r w:rsidRPr="000C3BD9">
              <w:rPr>
                <w:rFonts w:ascii="Arial Narrow" w:hAnsi="Arial Narrow"/>
              </w:rPr>
              <w:t>20</w:t>
            </w:r>
          </w:p>
        </w:tc>
        <w:tc>
          <w:tcPr>
            <w:tcW w:w="475" w:type="dxa"/>
            <w:tcBorders>
              <w:top w:val="single" w:sz="4" w:space="0" w:color="auto"/>
              <w:left w:val="single" w:sz="4" w:space="0" w:color="auto"/>
              <w:bottom w:val="single" w:sz="4" w:space="0" w:color="auto"/>
              <w:right w:val="single" w:sz="4" w:space="0" w:color="auto"/>
            </w:tcBorders>
            <w:vAlign w:val="center"/>
            <w:hideMark/>
          </w:tcPr>
          <w:p w14:paraId="6CB4DAC9" w14:textId="77777777" w:rsidR="00F359C6" w:rsidRPr="000C3BD9" w:rsidRDefault="00F359C6" w:rsidP="00686A67">
            <w:pPr>
              <w:spacing w:after="0" w:line="240" w:lineRule="auto"/>
              <w:rPr>
                <w:rFonts w:ascii="Arial Narrow" w:hAnsi="Arial Narrow"/>
              </w:rPr>
            </w:pPr>
            <w:r w:rsidRPr="000C3BD9">
              <w:rPr>
                <w:rFonts w:ascii="Arial Narrow" w:hAnsi="Arial Narrow"/>
              </w:rPr>
              <w:t>10</w:t>
            </w:r>
          </w:p>
        </w:tc>
        <w:tc>
          <w:tcPr>
            <w:tcW w:w="1814" w:type="dxa"/>
            <w:tcBorders>
              <w:top w:val="single" w:sz="4" w:space="0" w:color="auto"/>
              <w:left w:val="single" w:sz="4" w:space="0" w:color="auto"/>
              <w:bottom w:val="single" w:sz="4" w:space="0" w:color="auto"/>
              <w:right w:val="single" w:sz="4" w:space="0" w:color="auto"/>
            </w:tcBorders>
          </w:tcPr>
          <w:p w14:paraId="713A44EE" w14:textId="77777777" w:rsidR="00F359C6" w:rsidRPr="000C3BD9" w:rsidRDefault="00F359C6" w:rsidP="00DA1D0E">
            <w:pPr>
              <w:spacing w:after="0" w:line="240" w:lineRule="auto"/>
              <w:jc w:val="center"/>
              <w:rPr>
                <w:rFonts w:ascii="Arial Narrow" w:hAnsi="Arial Narrow"/>
              </w:rPr>
            </w:pPr>
          </w:p>
        </w:tc>
      </w:tr>
      <w:tr w:rsidR="00F359C6" w:rsidRPr="000C3BD9" w14:paraId="40D3637B" w14:textId="77777777" w:rsidTr="00221393">
        <w:trPr>
          <w:trHeight w:val="892"/>
        </w:trPr>
        <w:tc>
          <w:tcPr>
            <w:tcW w:w="1509" w:type="dxa"/>
            <w:tcBorders>
              <w:top w:val="single" w:sz="4" w:space="0" w:color="auto"/>
              <w:left w:val="single" w:sz="4" w:space="0" w:color="auto"/>
              <w:bottom w:val="single" w:sz="4" w:space="0" w:color="auto"/>
              <w:right w:val="single" w:sz="4" w:space="0" w:color="auto"/>
            </w:tcBorders>
            <w:vAlign w:val="center"/>
          </w:tcPr>
          <w:p w14:paraId="5C037181" w14:textId="488A88C9" w:rsidR="00F359C6" w:rsidRPr="000C3BD9" w:rsidRDefault="00701127" w:rsidP="00686A67">
            <w:pPr>
              <w:spacing w:after="0" w:line="240" w:lineRule="auto"/>
              <w:jc w:val="center"/>
              <w:rPr>
                <w:rFonts w:ascii="Arial Narrow" w:eastAsia="Times New Roman" w:hAnsi="Arial Narrow"/>
              </w:rPr>
            </w:pPr>
            <w:bookmarkStart w:id="2" w:name="_Hlk112419843"/>
            <w:r w:rsidRPr="000C3BD9">
              <w:rPr>
                <w:rFonts w:ascii="Arial Narrow" w:hAnsi="Arial Narrow"/>
              </w:rPr>
              <w:t>PT/IPT</w:t>
            </w:r>
          </w:p>
        </w:tc>
        <w:tc>
          <w:tcPr>
            <w:tcW w:w="4646" w:type="dxa"/>
            <w:tcBorders>
              <w:top w:val="single" w:sz="4" w:space="0" w:color="auto"/>
              <w:left w:val="single" w:sz="4" w:space="0" w:color="auto"/>
              <w:bottom w:val="single" w:sz="4" w:space="0" w:color="auto"/>
              <w:right w:val="single" w:sz="4" w:space="0" w:color="auto"/>
            </w:tcBorders>
            <w:vAlign w:val="center"/>
            <w:hideMark/>
          </w:tcPr>
          <w:p w14:paraId="6C10077B"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Students will complete an integrated assignment on the topic "Developing a Business Plan for an Entrepreneur."  </w:t>
            </w:r>
          </w:p>
          <w:p w14:paraId="3DFBDA6B" w14:textId="77777777" w:rsidR="00DD48C7" w:rsidRPr="000C3BD9" w:rsidRDefault="00DD48C7" w:rsidP="00DD48C7">
            <w:pPr>
              <w:spacing w:after="0" w:line="240" w:lineRule="auto"/>
              <w:rPr>
                <w:rFonts w:ascii="Arial Narrow" w:hAnsi="Arial Narrow"/>
              </w:rPr>
            </w:pPr>
            <w:r w:rsidRPr="000C3BD9">
              <w:rPr>
                <w:rFonts w:ascii="Arial Narrow" w:hAnsi="Arial Narrow"/>
              </w:rPr>
              <w:t xml:space="preserve">Supporting subjects include: “Forms of Financing in Agriculture,” “Costs and Calculations,” “Market and Distribution of Agricultural and Food Products,” and “Entrepreneurship in Agriculture.”  </w:t>
            </w:r>
          </w:p>
          <w:p w14:paraId="30DC47C2" w14:textId="01F70188" w:rsidR="00F359C6" w:rsidRPr="000C3BD9" w:rsidRDefault="00DD48C7" w:rsidP="00DD48C7">
            <w:pPr>
              <w:spacing w:after="0" w:line="240" w:lineRule="auto"/>
              <w:rPr>
                <w:rFonts w:ascii="Arial Narrow" w:eastAsia="Times New Roman" w:hAnsi="Arial Narrow"/>
              </w:rPr>
            </w:pPr>
            <w:r w:rsidRPr="000C3BD9">
              <w:rPr>
                <w:rFonts w:ascii="Arial Narrow" w:hAnsi="Arial Narrow"/>
              </w:rPr>
              <w:t>In relation to the subject “Costs and Calculations,” students will identify different types of costs in the operation of an agricultural enterprise/business/farm. They will prepare cost calculations and production value calculations using various methods. These calculations will be an integral part of the business plan. Students will analyze and present the research results.</w:t>
            </w:r>
          </w:p>
        </w:tc>
        <w:tc>
          <w:tcPr>
            <w:tcW w:w="1387" w:type="dxa"/>
            <w:gridSpan w:val="3"/>
            <w:tcBorders>
              <w:top w:val="single" w:sz="4" w:space="0" w:color="auto"/>
              <w:left w:val="single" w:sz="4" w:space="0" w:color="auto"/>
              <w:bottom w:val="single" w:sz="4" w:space="0" w:color="auto"/>
              <w:right w:val="single" w:sz="4" w:space="0" w:color="auto"/>
            </w:tcBorders>
            <w:vAlign w:val="center"/>
            <w:hideMark/>
          </w:tcPr>
          <w:p w14:paraId="0DB9A9C2" w14:textId="77777777" w:rsidR="00F359C6" w:rsidRPr="000C3BD9" w:rsidRDefault="00F359C6" w:rsidP="00686A67">
            <w:pPr>
              <w:spacing w:after="0"/>
              <w:jc w:val="center"/>
              <w:rPr>
                <w:rFonts w:ascii="Arial Narrow" w:eastAsia="Times New Roman" w:hAnsi="Arial Narrow"/>
              </w:rPr>
            </w:pPr>
            <w:r w:rsidRPr="000C3BD9">
              <w:rPr>
                <w:rFonts w:ascii="Arial Narrow" w:eastAsia="Times New Roman" w:hAnsi="Arial Narrow"/>
              </w:rPr>
              <w:t>15</w:t>
            </w:r>
          </w:p>
        </w:tc>
        <w:tc>
          <w:tcPr>
            <w:tcW w:w="1814" w:type="dxa"/>
            <w:tcBorders>
              <w:top w:val="single" w:sz="4" w:space="0" w:color="auto"/>
              <w:left w:val="single" w:sz="4" w:space="0" w:color="auto"/>
              <w:bottom w:val="single" w:sz="4" w:space="0" w:color="auto"/>
              <w:right w:val="single" w:sz="4" w:space="0" w:color="auto"/>
            </w:tcBorders>
            <w:vAlign w:val="center"/>
            <w:hideMark/>
          </w:tcPr>
          <w:p w14:paraId="26B22782" w14:textId="1E2F722D" w:rsidR="00F359C6" w:rsidRPr="000C3BD9" w:rsidRDefault="00701127" w:rsidP="00DA1D0E">
            <w:pPr>
              <w:spacing w:after="0" w:line="240" w:lineRule="auto"/>
              <w:jc w:val="center"/>
              <w:rPr>
                <w:rFonts w:ascii="Arial Narrow" w:eastAsia="Times New Roman" w:hAnsi="Arial Narrow"/>
              </w:rPr>
            </w:pPr>
            <w:r w:rsidRPr="000C3BD9">
              <w:rPr>
                <w:rFonts w:ascii="Arial Narrow" w:hAnsi="Arial Narrow"/>
              </w:rPr>
              <w:t>Outside KUAS</w:t>
            </w:r>
            <w:r w:rsidR="00F359C6" w:rsidRPr="000C3BD9">
              <w:rPr>
                <w:rFonts w:ascii="Arial Narrow" w:hAnsi="Arial Narrow"/>
              </w:rPr>
              <w:t xml:space="preserve"> </w:t>
            </w:r>
            <w:r w:rsidRPr="000C3BD9">
              <w:rPr>
                <w:rFonts w:ascii="Arial Narrow" w:hAnsi="Arial Narrow"/>
              </w:rPr>
              <w:t>and</w:t>
            </w:r>
            <w:r w:rsidR="00F359C6" w:rsidRPr="000C3BD9">
              <w:rPr>
                <w:rFonts w:ascii="Arial Narrow" w:hAnsi="Arial Narrow"/>
              </w:rPr>
              <w:t xml:space="preserve"> </w:t>
            </w:r>
            <w:r w:rsidRPr="000C3BD9">
              <w:rPr>
                <w:rFonts w:ascii="Arial Narrow" w:eastAsia="Calibri" w:hAnsi="Arial Narrow"/>
              </w:rPr>
              <w:t>Lecture hall</w:t>
            </w:r>
          </w:p>
          <w:p w14:paraId="1BA26A44" w14:textId="77777777" w:rsidR="00F359C6" w:rsidRPr="000C3BD9" w:rsidRDefault="00F359C6" w:rsidP="00DA1D0E">
            <w:pPr>
              <w:spacing w:after="0" w:line="240" w:lineRule="auto"/>
              <w:jc w:val="center"/>
              <w:rPr>
                <w:rFonts w:ascii="Arial Narrow" w:eastAsia="Times New Roman" w:hAnsi="Arial Narrow"/>
              </w:rPr>
            </w:pPr>
          </w:p>
        </w:tc>
      </w:tr>
      <w:tr w:rsidR="00F359C6" w:rsidRPr="000C3BD9" w14:paraId="12FDECF6" w14:textId="77777777" w:rsidTr="00221393">
        <w:trPr>
          <w:trHeight w:val="364"/>
        </w:trPr>
        <w:tc>
          <w:tcPr>
            <w:tcW w:w="1509" w:type="dxa"/>
            <w:tcBorders>
              <w:top w:val="single" w:sz="4" w:space="0" w:color="auto"/>
              <w:left w:val="single" w:sz="4" w:space="0" w:color="auto"/>
              <w:bottom w:val="single" w:sz="4" w:space="0" w:color="auto"/>
              <w:right w:val="single" w:sz="4" w:space="0" w:color="auto"/>
            </w:tcBorders>
            <w:vAlign w:val="center"/>
          </w:tcPr>
          <w:p w14:paraId="089C490B" w14:textId="77777777" w:rsidR="00F359C6" w:rsidRPr="000C3BD9" w:rsidRDefault="00F359C6" w:rsidP="00686A67">
            <w:pPr>
              <w:spacing w:after="0" w:line="240" w:lineRule="auto"/>
              <w:jc w:val="center"/>
              <w:rPr>
                <w:rFonts w:ascii="Arial Narrow" w:hAnsi="Arial Narrow"/>
              </w:rPr>
            </w:pPr>
          </w:p>
        </w:tc>
        <w:tc>
          <w:tcPr>
            <w:tcW w:w="4646" w:type="dxa"/>
            <w:tcBorders>
              <w:top w:val="single" w:sz="4" w:space="0" w:color="auto"/>
              <w:left w:val="single" w:sz="4" w:space="0" w:color="auto"/>
              <w:bottom w:val="single" w:sz="4" w:space="0" w:color="auto"/>
              <w:right w:val="single" w:sz="4" w:space="0" w:color="auto"/>
            </w:tcBorders>
            <w:vAlign w:val="center"/>
            <w:hideMark/>
          </w:tcPr>
          <w:p w14:paraId="6EAAD8ED" w14:textId="737BD673" w:rsidR="00F359C6" w:rsidRPr="000C3BD9" w:rsidRDefault="00701127" w:rsidP="00686A67">
            <w:pPr>
              <w:spacing w:after="0" w:line="240" w:lineRule="auto"/>
              <w:rPr>
                <w:rFonts w:ascii="Arial Narrow" w:hAnsi="Arial Narrow"/>
                <w:bCs/>
                <w:kern w:val="32"/>
              </w:rPr>
            </w:pPr>
            <w:r w:rsidRPr="000C3BD9">
              <w:rPr>
                <w:rFonts w:ascii="Arial Narrow" w:eastAsia="Times New Roman" w:hAnsi="Arial Narrow"/>
                <w:b/>
                <w:bCs/>
                <w:lang w:eastAsia="hr-HR"/>
              </w:rPr>
              <w:t>In total</w:t>
            </w:r>
          </w:p>
        </w:tc>
        <w:tc>
          <w:tcPr>
            <w:tcW w:w="1387" w:type="dxa"/>
            <w:gridSpan w:val="3"/>
            <w:tcBorders>
              <w:top w:val="single" w:sz="4" w:space="0" w:color="auto"/>
              <w:left w:val="single" w:sz="4" w:space="0" w:color="auto"/>
              <w:bottom w:val="single" w:sz="4" w:space="0" w:color="auto"/>
              <w:right w:val="single" w:sz="4" w:space="0" w:color="auto"/>
            </w:tcBorders>
            <w:vAlign w:val="center"/>
            <w:hideMark/>
          </w:tcPr>
          <w:p w14:paraId="2B50E333" w14:textId="77777777" w:rsidR="00F359C6" w:rsidRPr="000C3BD9" w:rsidRDefault="00F359C6" w:rsidP="00686A67">
            <w:pPr>
              <w:spacing w:after="0"/>
              <w:jc w:val="center"/>
              <w:rPr>
                <w:rFonts w:ascii="Arial Narrow" w:hAnsi="Arial Narrow"/>
                <w:bCs/>
                <w:kern w:val="32"/>
              </w:rPr>
            </w:pPr>
            <w:r w:rsidRPr="000C3BD9">
              <w:rPr>
                <w:rFonts w:ascii="Arial Narrow" w:hAnsi="Arial Narrow"/>
                <w:bCs/>
                <w:kern w:val="32"/>
              </w:rPr>
              <w:t>15</w:t>
            </w:r>
          </w:p>
        </w:tc>
        <w:tc>
          <w:tcPr>
            <w:tcW w:w="1814" w:type="dxa"/>
            <w:tcBorders>
              <w:top w:val="single" w:sz="4" w:space="0" w:color="auto"/>
              <w:left w:val="single" w:sz="4" w:space="0" w:color="auto"/>
              <w:bottom w:val="single" w:sz="4" w:space="0" w:color="auto"/>
              <w:right w:val="single" w:sz="4" w:space="0" w:color="auto"/>
            </w:tcBorders>
            <w:vAlign w:val="center"/>
          </w:tcPr>
          <w:p w14:paraId="5928F2F8" w14:textId="77777777" w:rsidR="00F359C6" w:rsidRPr="000C3BD9" w:rsidRDefault="00F359C6" w:rsidP="00DA1D0E">
            <w:pPr>
              <w:spacing w:after="0" w:line="240" w:lineRule="auto"/>
              <w:jc w:val="center"/>
              <w:rPr>
                <w:rFonts w:ascii="Arial Narrow" w:hAnsi="Arial Narrow"/>
              </w:rPr>
            </w:pPr>
          </w:p>
        </w:tc>
      </w:tr>
    </w:tbl>
    <w:bookmarkEnd w:id="2"/>
    <w:p w14:paraId="5124A87D" w14:textId="77777777" w:rsidR="00701127" w:rsidRPr="000C3BD9" w:rsidRDefault="00701127" w:rsidP="00701127">
      <w:pPr>
        <w:pStyle w:val="ListParagraph"/>
        <w:spacing w:after="0"/>
        <w:ind w:left="360" w:right="-20"/>
        <w:rPr>
          <w:rFonts w:ascii="Arial Narrow" w:eastAsia="Arial Narrow" w:hAnsi="Arial Narrow"/>
          <w:b/>
          <w:sz w:val="24"/>
          <w:szCs w:val="24"/>
        </w:rPr>
      </w:pPr>
      <w:r w:rsidRPr="000C3BD9">
        <w:rPr>
          <w:rFonts w:ascii="Arial Narrow" w:eastAsia="Arial Narrow" w:hAnsi="Arial Narrow"/>
          <w:b/>
          <w:sz w:val="24"/>
          <w:szCs w:val="24"/>
        </w:rPr>
        <w:t>L=Lectures, E=Excersises, S=Seminars, PT=Practical training</w:t>
      </w:r>
    </w:p>
    <w:p w14:paraId="04E5C6B0" w14:textId="77777777" w:rsidR="00AD6BB9" w:rsidRPr="000C3BD9" w:rsidRDefault="00AD6BB9" w:rsidP="00AD6BB9">
      <w:pPr>
        <w:spacing w:after="0"/>
        <w:ind w:right="-20"/>
        <w:rPr>
          <w:rFonts w:ascii="Arial Narrow" w:eastAsia="Arial Narrow" w:hAnsi="Arial Narrow"/>
          <w:b/>
          <w:bCs/>
          <w:spacing w:val="1"/>
        </w:rPr>
      </w:pPr>
    </w:p>
    <w:p w14:paraId="010AA2D8" w14:textId="0044CC00" w:rsidR="001B6F77" w:rsidRPr="000C3BD9" w:rsidRDefault="00701127" w:rsidP="00AD6BB9">
      <w:pPr>
        <w:spacing w:after="0"/>
        <w:ind w:right="-20"/>
        <w:rPr>
          <w:rFonts w:ascii="Arial Narrow" w:eastAsia="Arial Narrow" w:hAnsi="Arial Narrow"/>
          <w:b/>
          <w:bCs/>
        </w:rPr>
      </w:pPr>
      <w:r w:rsidRPr="000C3BD9">
        <w:rPr>
          <w:rFonts w:ascii="Arial Narrow" w:eastAsia="Arial Narrow" w:hAnsi="Arial Narrow"/>
          <w:b/>
          <w:bCs/>
        </w:rPr>
        <w:t>Learning outcomes (LO)</w:t>
      </w:r>
    </w:p>
    <w:p w14:paraId="4BA72775" w14:textId="77777777" w:rsidR="00701127" w:rsidRPr="000C3BD9" w:rsidRDefault="00701127" w:rsidP="00701127">
      <w:pPr>
        <w:spacing w:after="0"/>
        <w:ind w:right="-20"/>
        <w:rPr>
          <w:rFonts w:ascii="Arial Narrow" w:eastAsia="Arial Narrow" w:hAnsi="Arial Narrow"/>
          <w:bCs/>
        </w:rPr>
      </w:pPr>
      <w:r w:rsidRPr="000C3BD9">
        <w:rPr>
          <w:rFonts w:ascii="Arial Narrow" w:eastAsia="Arial Narrow" w:hAnsi="Arial Narrow"/>
          <w:bCs/>
        </w:rPr>
        <w:t>LO 1. Connect basic concepts from production theory and cost theory,</w:t>
      </w:r>
    </w:p>
    <w:p w14:paraId="66A195BC" w14:textId="77777777" w:rsidR="00701127" w:rsidRPr="000C3BD9" w:rsidRDefault="00701127" w:rsidP="00701127">
      <w:pPr>
        <w:spacing w:after="0"/>
        <w:ind w:right="-20"/>
        <w:rPr>
          <w:rFonts w:ascii="Arial Narrow" w:eastAsia="Arial Narrow" w:hAnsi="Arial Narrow"/>
          <w:bCs/>
        </w:rPr>
      </w:pPr>
      <w:r w:rsidRPr="000C3BD9">
        <w:rPr>
          <w:rFonts w:ascii="Arial Narrow" w:eastAsia="Arial Narrow" w:hAnsi="Arial Narrow"/>
          <w:bCs/>
        </w:rPr>
        <w:t>LO 2. Compare the movement of fixed and variable costs in agricultural production,</w:t>
      </w:r>
    </w:p>
    <w:p w14:paraId="5FFA2C28" w14:textId="77777777" w:rsidR="00701127" w:rsidRPr="000C3BD9" w:rsidRDefault="00701127" w:rsidP="00701127">
      <w:pPr>
        <w:spacing w:after="0"/>
        <w:ind w:right="-20"/>
        <w:rPr>
          <w:rFonts w:ascii="Arial Narrow" w:eastAsia="Arial Narrow" w:hAnsi="Arial Narrow"/>
          <w:bCs/>
        </w:rPr>
      </w:pPr>
      <w:r w:rsidRPr="000C3BD9">
        <w:rPr>
          <w:rFonts w:ascii="Arial Narrow" w:eastAsia="Arial Narrow" w:hAnsi="Arial Narrow"/>
          <w:bCs/>
        </w:rPr>
        <w:t>LO 3. Determine basic concepts, principles, and types of calculations,</w:t>
      </w:r>
    </w:p>
    <w:p w14:paraId="1B7CD2B9" w14:textId="77777777" w:rsidR="00701127" w:rsidRPr="000C3BD9" w:rsidRDefault="00701127" w:rsidP="00701127">
      <w:pPr>
        <w:spacing w:after="0"/>
        <w:ind w:right="-20"/>
        <w:rPr>
          <w:rFonts w:ascii="Arial Narrow" w:eastAsia="Arial Narrow" w:hAnsi="Arial Narrow"/>
          <w:bCs/>
        </w:rPr>
      </w:pPr>
      <w:r w:rsidRPr="000C3BD9">
        <w:rPr>
          <w:rFonts w:ascii="Arial Narrow" w:eastAsia="Arial Narrow" w:hAnsi="Arial Narrow"/>
          <w:bCs/>
        </w:rPr>
        <w:t>LO 4. Prepare an analytical calculation and a calculation for covering variable costs,</w:t>
      </w:r>
    </w:p>
    <w:p w14:paraId="1EACD508" w14:textId="77777777" w:rsidR="00701127" w:rsidRPr="000C3BD9" w:rsidRDefault="00701127" w:rsidP="00701127">
      <w:pPr>
        <w:spacing w:after="0"/>
        <w:ind w:right="-20"/>
        <w:rPr>
          <w:rFonts w:ascii="Arial Narrow" w:eastAsia="Arial Narrow" w:hAnsi="Arial Narrow"/>
          <w:bCs/>
        </w:rPr>
      </w:pPr>
      <w:r w:rsidRPr="000C3BD9">
        <w:rPr>
          <w:rFonts w:ascii="Arial Narrow" w:eastAsia="Arial Narrow" w:hAnsi="Arial Narrow"/>
          <w:bCs/>
        </w:rPr>
        <w:t>LO 5. Evaluate financial results based on calculated examples,</w:t>
      </w:r>
    </w:p>
    <w:p w14:paraId="30335520" w14:textId="1B45B4FF" w:rsidR="00CF4A36" w:rsidRPr="000C3BD9" w:rsidRDefault="00701127" w:rsidP="00701127">
      <w:pPr>
        <w:spacing w:after="0"/>
        <w:ind w:right="-20"/>
        <w:rPr>
          <w:rFonts w:ascii="Arial Narrow" w:eastAsia="Arial Narrow" w:hAnsi="Arial Narrow"/>
          <w:bCs/>
        </w:rPr>
      </w:pPr>
      <w:r w:rsidRPr="000C3BD9">
        <w:rPr>
          <w:rFonts w:ascii="Arial Narrow" w:eastAsia="Arial Narrow" w:hAnsi="Arial Narrow"/>
          <w:bCs/>
        </w:rPr>
        <w:t>LO 6. Develop and present a business plan.</w:t>
      </w:r>
    </w:p>
    <w:p w14:paraId="5C3D6723" w14:textId="77777777" w:rsidR="00701127" w:rsidRPr="000C3BD9" w:rsidRDefault="00701127" w:rsidP="00701127">
      <w:pPr>
        <w:spacing w:after="0"/>
        <w:ind w:right="-20"/>
        <w:rPr>
          <w:rFonts w:ascii="Arial Narrow" w:eastAsia="Arial Narrow" w:hAnsi="Arial Narrow"/>
          <w:bCs/>
        </w:rPr>
      </w:pPr>
    </w:p>
    <w:p w14:paraId="219B54EC" w14:textId="77777777" w:rsidR="00701127" w:rsidRPr="000C3BD9" w:rsidRDefault="00701127" w:rsidP="00701127">
      <w:pPr>
        <w:spacing w:after="0" w:line="267" w:lineRule="exact"/>
        <w:ind w:right="-20"/>
        <w:jc w:val="right"/>
        <w:rPr>
          <w:rFonts w:ascii="Arial Narrow" w:eastAsia="Arial Narrow" w:hAnsi="Arial Narrow"/>
          <w:position w:val="-1"/>
        </w:rPr>
      </w:pPr>
      <w:r w:rsidRPr="000C3BD9">
        <w:rPr>
          <w:rFonts w:ascii="Arial Narrow" w:eastAsia="Arial Narrow" w:hAnsi="Arial Narrow"/>
          <w:position w:val="-1"/>
        </w:rPr>
        <w:t>Course holder:</w:t>
      </w:r>
    </w:p>
    <w:p w14:paraId="5F1598A8" w14:textId="37D22C80" w:rsidR="00701127" w:rsidRPr="000C3BD9" w:rsidRDefault="003219C5" w:rsidP="00701127">
      <w:pPr>
        <w:spacing w:after="0"/>
        <w:jc w:val="right"/>
        <w:rPr>
          <w:rFonts w:ascii="Arial Narrow" w:hAnsi="Arial Narrow"/>
        </w:rPr>
      </w:pPr>
      <w:r w:rsidRPr="000C3BD9">
        <w:rPr>
          <w:rFonts w:ascii="Arial Narrow" w:eastAsia="Arial Narrow" w:hAnsi="Arial Narrow"/>
        </w:rPr>
        <w:t>Lidija Firšt Godek, M</w:t>
      </w:r>
      <w:r w:rsidR="00701127" w:rsidRPr="000C3BD9">
        <w:rPr>
          <w:rFonts w:ascii="Arial Narrow" w:eastAsia="Arial Narrow" w:hAnsi="Arial Narrow"/>
        </w:rPr>
        <w:t xml:space="preserve">Sc., senior lecturer  </w:t>
      </w:r>
    </w:p>
    <w:p w14:paraId="5A8E4457" w14:textId="77777777" w:rsidR="00701127" w:rsidRPr="000C3BD9" w:rsidRDefault="00701127" w:rsidP="00701127">
      <w:pPr>
        <w:spacing w:after="0" w:line="276" w:lineRule="auto"/>
        <w:rPr>
          <w:rFonts w:ascii="Arial Narrow" w:hAnsi="Arial Narrow"/>
        </w:rPr>
      </w:pPr>
      <w:r w:rsidRPr="000C3BD9">
        <w:rPr>
          <w:rFonts w:ascii="Arial Narrow" w:hAnsi="Arial Narrow"/>
        </w:rPr>
        <w:t xml:space="preserve">Križevci, July 2024 </w:t>
      </w:r>
    </w:p>
    <w:p w14:paraId="6B67BE44" w14:textId="671F807C" w:rsidR="0063254E" w:rsidRPr="000C3BD9" w:rsidRDefault="0063254E" w:rsidP="00AD6BB9">
      <w:pPr>
        <w:spacing w:after="0"/>
        <w:rPr>
          <w:rFonts w:ascii="Arial Narrow" w:hAnsi="Arial Narrow"/>
        </w:rPr>
      </w:pPr>
    </w:p>
    <w:sectPr w:rsidR="0063254E" w:rsidRPr="000C3BD9" w:rsidSect="00AD6BB9">
      <w:pgSz w:w="12240" w:h="15840"/>
      <w:pgMar w:top="1276"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0674A49"/>
    <w:multiLevelType w:val="hybridMultilevel"/>
    <w:tmpl w:val="3164213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D3D6ABB"/>
    <w:multiLevelType w:val="hybridMultilevel"/>
    <w:tmpl w:val="C7D6F4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1"/>
  </w:num>
  <w:num w:numId="3">
    <w:abstractNumId w:val="9"/>
  </w:num>
  <w:num w:numId="4">
    <w:abstractNumId w:val="14"/>
  </w:num>
  <w:num w:numId="5">
    <w:abstractNumId w:val="13"/>
  </w:num>
  <w:num w:numId="6">
    <w:abstractNumId w:val="5"/>
  </w:num>
  <w:num w:numId="7">
    <w:abstractNumId w:val="2"/>
  </w:num>
  <w:num w:numId="8">
    <w:abstractNumId w:val="3"/>
  </w:num>
  <w:num w:numId="9">
    <w:abstractNumId w:val="10"/>
  </w:num>
  <w:num w:numId="10">
    <w:abstractNumId w:val="8"/>
  </w:num>
  <w:num w:numId="11">
    <w:abstractNumId w:val="7"/>
  </w:num>
  <w:num w:numId="12">
    <w:abstractNumId w:val="0"/>
  </w:num>
  <w:num w:numId="13">
    <w:abstractNumId w:val="12"/>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459F"/>
    <w:rsid w:val="000143D4"/>
    <w:rsid w:val="00060AA6"/>
    <w:rsid w:val="000818F6"/>
    <w:rsid w:val="000A58B8"/>
    <w:rsid w:val="000A7EA7"/>
    <w:rsid w:val="000B286C"/>
    <w:rsid w:val="000C3BD9"/>
    <w:rsid w:val="000C448E"/>
    <w:rsid w:val="000C66EB"/>
    <w:rsid w:val="000D6F3F"/>
    <w:rsid w:val="000E09C9"/>
    <w:rsid w:val="000F34E6"/>
    <w:rsid w:val="00101BAD"/>
    <w:rsid w:val="001068FA"/>
    <w:rsid w:val="00123A9B"/>
    <w:rsid w:val="00126C8F"/>
    <w:rsid w:val="00147BC0"/>
    <w:rsid w:val="001849F3"/>
    <w:rsid w:val="00185CC5"/>
    <w:rsid w:val="00185DC4"/>
    <w:rsid w:val="00192BC8"/>
    <w:rsid w:val="001B6F77"/>
    <w:rsid w:val="001B7CF0"/>
    <w:rsid w:val="001C46D5"/>
    <w:rsid w:val="001F3481"/>
    <w:rsid w:val="00200DCF"/>
    <w:rsid w:val="00221393"/>
    <w:rsid w:val="00227EC6"/>
    <w:rsid w:val="00230A41"/>
    <w:rsid w:val="00282A73"/>
    <w:rsid w:val="0028521A"/>
    <w:rsid w:val="002928BB"/>
    <w:rsid w:val="002A52EF"/>
    <w:rsid w:val="002A6B46"/>
    <w:rsid w:val="002B0493"/>
    <w:rsid w:val="002C73A3"/>
    <w:rsid w:val="002F1FFB"/>
    <w:rsid w:val="00315C58"/>
    <w:rsid w:val="00315DD7"/>
    <w:rsid w:val="003219C5"/>
    <w:rsid w:val="003228CE"/>
    <w:rsid w:val="00333C81"/>
    <w:rsid w:val="00360882"/>
    <w:rsid w:val="00374491"/>
    <w:rsid w:val="00391639"/>
    <w:rsid w:val="003E168A"/>
    <w:rsid w:val="00401F3E"/>
    <w:rsid w:val="00426C1E"/>
    <w:rsid w:val="00440CBC"/>
    <w:rsid w:val="00443DC8"/>
    <w:rsid w:val="00477E40"/>
    <w:rsid w:val="0049143D"/>
    <w:rsid w:val="004A536C"/>
    <w:rsid w:val="004D3312"/>
    <w:rsid w:val="004F094D"/>
    <w:rsid w:val="004F1328"/>
    <w:rsid w:val="004F16C5"/>
    <w:rsid w:val="00513691"/>
    <w:rsid w:val="00530550"/>
    <w:rsid w:val="00534D50"/>
    <w:rsid w:val="00535E7D"/>
    <w:rsid w:val="005715E5"/>
    <w:rsid w:val="00574B2B"/>
    <w:rsid w:val="00575D5B"/>
    <w:rsid w:val="00577366"/>
    <w:rsid w:val="00580790"/>
    <w:rsid w:val="0058313B"/>
    <w:rsid w:val="005B18AC"/>
    <w:rsid w:val="005B2962"/>
    <w:rsid w:val="005C1486"/>
    <w:rsid w:val="005D0DA4"/>
    <w:rsid w:val="005E6818"/>
    <w:rsid w:val="005F18FC"/>
    <w:rsid w:val="006001E9"/>
    <w:rsid w:val="006062C7"/>
    <w:rsid w:val="0063254E"/>
    <w:rsid w:val="006467B6"/>
    <w:rsid w:val="00652345"/>
    <w:rsid w:val="006931D0"/>
    <w:rsid w:val="006A71C1"/>
    <w:rsid w:val="006D1DAF"/>
    <w:rsid w:val="00701127"/>
    <w:rsid w:val="0072353F"/>
    <w:rsid w:val="00755E62"/>
    <w:rsid w:val="0077505C"/>
    <w:rsid w:val="007A4B30"/>
    <w:rsid w:val="007A7FA4"/>
    <w:rsid w:val="007B65D6"/>
    <w:rsid w:val="007C5203"/>
    <w:rsid w:val="0085219F"/>
    <w:rsid w:val="008920B3"/>
    <w:rsid w:val="008961F0"/>
    <w:rsid w:val="008A2813"/>
    <w:rsid w:val="008A63BE"/>
    <w:rsid w:val="008C306F"/>
    <w:rsid w:val="008F0DDB"/>
    <w:rsid w:val="00920591"/>
    <w:rsid w:val="00922740"/>
    <w:rsid w:val="0093110D"/>
    <w:rsid w:val="00932366"/>
    <w:rsid w:val="00996C4F"/>
    <w:rsid w:val="009A7B17"/>
    <w:rsid w:val="009E797F"/>
    <w:rsid w:val="009F7328"/>
    <w:rsid w:val="00A22CF6"/>
    <w:rsid w:val="00A52173"/>
    <w:rsid w:val="00A55C6A"/>
    <w:rsid w:val="00A633C2"/>
    <w:rsid w:val="00A905E9"/>
    <w:rsid w:val="00AA780E"/>
    <w:rsid w:val="00AD6BB9"/>
    <w:rsid w:val="00AF23E6"/>
    <w:rsid w:val="00B6173A"/>
    <w:rsid w:val="00B63140"/>
    <w:rsid w:val="00B6583A"/>
    <w:rsid w:val="00BD332F"/>
    <w:rsid w:val="00BE5FAD"/>
    <w:rsid w:val="00C227E8"/>
    <w:rsid w:val="00C334EC"/>
    <w:rsid w:val="00C65664"/>
    <w:rsid w:val="00C722FF"/>
    <w:rsid w:val="00C73F62"/>
    <w:rsid w:val="00C804E6"/>
    <w:rsid w:val="00C86021"/>
    <w:rsid w:val="00CD1821"/>
    <w:rsid w:val="00CF4A36"/>
    <w:rsid w:val="00D30834"/>
    <w:rsid w:val="00D52222"/>
    <w:rsid w:val="00D77152"/>
    <w:rsid w:val="00D818FC"/>
    <w:rsid w:val="00DA1D0E"/>
    <w:rsid w:val="00DB136C"/>
    <w:rsid w:val="00DB76E7"/>
    <w:rsid w:val="00DC091C"/>
    <w:rsid w:val="00DC704F"/>
    <w:rsid w:val="00DD2BE7"/>
    <w:rsid w:val="00DD48C7"/>
    <w:rsid w:val="00DD5ECC"/>
    <w:rsid w:val="00E0122B"/>
    <w:rsid w:val="00E053F1"/>
    <w:rsid w:val="00E072DC"/>
    <w:rsid w:val="00E37B6E"/>
    <w:rsid w:val="00E713BB"/>
    <w:rsid w:val="00E82C46"/>
    <w:rsid w:val="00E82CAC"/>
    <w:rsid w:val="00EA0B95"/>
    <w:rsid w:val="00EA2B7C"/>
    <w:rsid w:val="00EA43B2"/>
    <w:rsid w:val="00EB414D"/>
    <w:rsid w:val="00F21861"/>
    <w:rsid w:val="00F317C4"/>
    <w:rsid w:val="00F34C9A"/>
    <w:rsid w:val="00F359C6"/>
    <w:rsid w:val="00F453F8"/>
    <w:rsid w:val="00F87027"/>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uiPriority w:val="99"/>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263346">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956066773">
      <w:bodyDiv w:val="1"/>
      <w:marLeft w:val="0"/>
      <w:marRight w:val="0"/>
      <w:marTop w:val="0"/>
      <w:marBottom w:val="0"/>
      <w:divBdr>
        <w:top w:val="none" w:sz="0" w:space="0" w:color="auto"/>
        <w:left w:val="none" w:sz="0" w:space="0" w:color="auto"/>
        <w:bottom w:val="none" w:sz="0" w:space="0" w:color="auto"/>
        <w:right w:val="none" w:sz="0" w:space="0" w:color="auto"/>
      </w:divBdr>
    </w:div>
    <w:div w:id="1623069563">
      <w:bodyDiv w:val="1"/>
      <w:marLeft w:val="0"/>
      <w:marRight w:val="0"/>
      <w:marTop w:val="0"/>
      <w:marBottom w:val="0"/>
      <w:divBdr>
        <w:top w:val="none" w:sz="0" w:space="0" w:color="auto"/>
        <w:left w:val="none" w:sz="0" w:space="0" w:color="auto"/>
        <w:bottom w:val="none" w:sz="0" w:space="0" w:color="auto"/>
        <w:right w:val="none" w:sz="0" w:space="0" w:color="auto"/>
      </w:divBdr>
    </w:div>
    <w:div w:id="17347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713</Words>
  <Characters>4067</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13</cp:revision>
  <cp:lastPrinted>2024-05-29T08:54:00Z</cp:lastPrinted>
  <dcterms:created xsi:type="dcterms:W3CDTF">2024-07-26T13:30:00Z</dcterms:created>
  <dcterms:modified xsi:type="dcterms:W3CDTF">2024-08-15T09:54:00Z</dcterms:modified>
</cp:coreProperties>
</file>