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EBEE5" w14:textId="16AB8D19" w:rsidR="001B6F77" w:rsidRPr="00A00E7E" w:rsidRDefault="001B6F77" w:rsidP="00A00E7E">
      <w:pPr>
        <w:spacing w:after="0" w:line="276" w:lineRule="auto"/>
        <w:rPr>
          <w:rFonts w:ascii="Arial Narrow" w:hAnsi="Arial Narrow"/>
        </w:rPr>
      </w:pPr>
    </w:p>
    <w:p w14:paraId="2746DC35" w14:textId="77777777" w:rsidR="000A7EA7" w:rsidRPr="00A00E7E" w:rsidRDefault="000A7EA7" w:rsidP="00A00E7E">
      <w:pPr>
        <w:spacing w:after="0" w:line="276" w:lineRule="auto"/>
        <w:outlineLvl w:val="0"/>
        <w:rPr>
          <w:rFonts w:ascii="Arial Narrow" w:hAnsi="Arial Narrow"/>
          <w:b/>
          <w:bCs/>
          <w:kern w:val="36"/>
          <w:lang w:val="pl-PL"/>
        </w:rPr>
      </w:pPr>
    </w:p>
    <w:p w14:paraId="3BD268A6" w14:textId="12D861BA" w:rsidR="001B6F77" w:rsidRPr="00A00E7E" w:rsidRDefault="001B6F77" w:rsidP="00A00E7E">
      <w:pPr>
        <w:spacing w:after="0" w:line="276" w:lineRule="auto"/>
        <w:jc w:val="center"/>
        <w:outlineLvl w:val="0"/>
        <w:rPr>
          <w:rFonts w:ascii="Arial Narrow" w:hAnsi="Arial Narrow"/>
          <w:b/>
          <w:bCs/>
          <w:kern w:val="36"/>
          <w:lang w:val="pl-PL"/>
        </w:rPr>
      </w:pPr>
    </w:p>
    <w:tbl>
      <w:tblPr>
        <w:tblW w:w="9356"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402"/>
        <w:gridCol w:w="2835"/>
        <w:gridCol w:w="3119"/>
      </w:tblGrid>
      <w:tr w:rsidR="008A63BE" w:rsidRPr="00C91C19" w14:paraId="6E4E699B"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1D1D46D2" w14:textId="5FF5D69F" w:rsidR="008A63BE" w:rsidRPr="00C91C19" w:rsidRDefault="008A63BE" w:rsidP="00A00E7E">
            <w:pPr>
              <w:spacing w:after="0" w:line="276" w:lineRule="auto"/>
              <w:rPr>
                <w:rFonts w:ascii="Arial Narrow" w:eastAsia="Arial Narrow" w:hAnsi="Arial Narrow"/>
                <w:b/>
                <w:bCs/>
                <w:spacing w:val="-2"/>
              </w:rPr>
            </w:pPr>
            <w:r w:rsidRPr="00C91C19">
              <w:rPr>
                <w:rFonts w:ascii="Arial Narrow" w:eastAsia="Arial Narrow" w:hAnsi="Arial Narrow"/>
                <w:b/>
                <w:bCs/>
                <w:spacing w:val="-2"/>
              </w:rPr>
              <w:t>S</w:t>
            </w:r>
            <w:r w:rsidR="00595691" w:rsidRPr="00C91C19">
              <w:rPr>
                <w:rFonts w:ascii="Arial Narrow" w:eastAsia="Arial Narrow" w:hAnsi="Arial Narrow"/>
                <w:b/>
                <w:bCs/>
                <w:spacing w:val="-2"/>
              </w:rPr>
              <w:t>TUDY PROGRAMME</w:t>
            </w:r>
            <w:r w:rsidRPr="00C91C19">
              <w:rPr>
                <w:rFonts w:ascii="Arial Narrow" w:eastAsia="Arial Narrow" w:hAnsi="Arial Narrow"/>
                <w:b/>
                <w:bCs/>
                <w:spacing w:val="-2"/>
              </w:rPr>
              <w:t>:</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4B6A7C2" w14:textId="30147042" w:rsidR="002D23BE" w:rsidRPr="00C57445" w:rsidRDefault="002D23BE" w:rsidP="00C57445">
            <w:pPr>
              <w:spacing w:after="0" w:line="276" w:lineRule="auto"/>
              <w:jc w:val="center"/>
              <w:rPr>
                <w:rFonts w:ascii="Arial Narrow" w:eastAsia="Times New Roman" w:hAnsi="Arial Narrow"/>
                <w:lang w:val="en-US"/>
              </w:rPr>
            </w:pPr>
            <w:r w:rsidRPr="002B0C5C">
              <w:rPr>
                <w:rFonts w:ascii="Arial Narrow" w:hAnsi="Arial Narrow"/>
                <w:b/>
              </w:rPr>
              <w:t xml:space="preserve">Professional Graduate Study Programme </w:t>
            </w:r>
            <w:r w:rsidRPr="002B0C5C">
              <w:rPr>
                <w:rFonts w:ascii="Arial Narrow" w:hAnsi="Arial Narrow"/>
                <w:b/>
                <w:i/>
              </w:rPr>
              <w:t>Agriculture</w:t>
            </w:r>
            <w:r w:rsidRPr="002B0C5C">
              <w:rPr>
                <w:rFonts w:ascii="Arial Narrow" w:hAnsi="Arial Narrow"/>
                <w:b/>
              </w:rPr>
              <w:t xml:space="preserve"> – </w:t>
            </w:r>
            <w:r w:rsidRPr="002B0C5C">
              <w:rPr>
                <w:rFonts w:ascii="Arial Narrow" w:hAnsi="Arial Narrow"/>
                <w:b/>
                <w:i/>
              </w:rPr>
              <w:t>Sustainable and Organic Agriculture</w:t>
            </w:r>
          </w:p>
        </w:tc>
      </w:tr>
      <w:tr w:rsidR="008A63BE" w:rsidRPr="00C91C19" w14:paraId="298DE8EC"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2D4BDB27" w14:textId="2A6FC682" w:rsidR="008A63BE" w:rsidRPr="00C91C19" w:rsidRDefault="00595691" w:rsidP="00A00E7E">
            <w:pPr>
              <w:spacing w:after="0" w:line="276" w:lineRule="auto"/>
              <w:rPr>
                <w:rFonts w:ascii="Arial Narrow" w:eastAsia="Arial Narrow" w:hAnsi="Arial Narrow"/>
                <w:b/>
                <w:bCs/>
                <w:spacing w:val="-2"/>
              </w:rPr>
            </w:pPr>
            <w:r w:rsidRPr="00C91C19">
              <w:rPr>
                <w:rFonts w:ascii="Arial Narrow" w:eastAsia="Arial Narrow" w:hAnsi="Arial Narrow"/>
                <w:b/>
                <w:bCs/>
                <w:spacing w:val="-2"/>
              </w:rPr>
              <w:t>Course</w:t>
            </w:r>
            <w:r w:rsidR="008A63BE" w:rsidRPr="00C91C19">
              <w:rPr>
                <w:rFonts w:ascii="Arial Narrow" w:eastAsia="Arial Narrow" w:hAnsi="Arial Narrow"/>
                <w:b/>
                <w:bCs/>
                <w:spacing w:val="-2"/>
              </w:rPr>
              <w:t>:</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22326A2" w14:textId="107DB8A0" w:rsidR="00C91C19" w:rsidRPr="00C91C19" w:rsidRDefault="002B0C5C" w:rsidP="002B0C5C">
            <w:pPr>
              <w:spacing w:after="0" w:line="276" w:lineRule="auto"/>
              <w:jc w:val="center"/>
              <w:rPr>
                <w:rFonts w:ascii="Arial Narrow" w:eastAsia="Times New Roman" w:hAnsi="Arial Narrow"/>
                <w:lang w:val="en-US"/>
              </w:rPr>
            </w:pPr>
            <w:r>
              <w:rPr>
                <w:rFonts w:ascii="Arial Narrow" w:eastAsia="Arial Narrow" w:hAnsi="Arial Narrow"/>
                <w:b/>
                <w:bCs/>
                <w:spacing w:val="-2"/>
              </w:rPr>
              <w:t>ECOTOURISM</w:t>
            </w:r>
          </w:p>
        </w:tc>
      </w:tr>
      <w:tr w:rsidR="005E6818" w:rsidRPr="00C91C19" w14:paraId="2E774DA9" w14:textId="77777777" w:rsidTr="00443DC8">
        <w:trPr>
          <w:trHeight w:val="326"/>
        </w:trPr>
        <w:tc>
          <w:tcPr>
            <w:tcW w:w="3402" w:type="dxa"/>
            <w:tcBorders>
              <w:top w:val="single" w:sz="4" w:space="0" w:color="auto"/>
              <w:left w:val="single" w:sz="4" w:space="0" w:color="auto"/>
              <w:bottom w:val="single" w:sz="4" w:space="0" w:color="auto"/>
              <w:right w:val="single" w:sz="4" w:space="0" w:color="auto"/>
            </w:tcBorders>
            <w:vAlign w:val="center"/>
          </w:tcPr>
          <w:p w14:paraId="542432A3" w14:textId="0B2C2A51" w:rsidR="005E6818" w:rsidRPr="00C91C19" w:rsidRDefault="00595691" w:rsidP="00A00E7E">
            <w:pPr>
              <w:spacing w:after="0" w:line="276" w:lineRule="auto"/>
              <w:rPr>
                <w:rFonts w:ascii="Arial Narrow" w:hAnsi="Arial Narrow"/>
              </w:rPr>
            </w:pPr>
            <w:r w:rsidRPr="00C91C19">
              <w:rPr>
                <w:rFonts w:ascii="Arial Narrow" w:hAnsi="Arial Narrow"/>
                <w:b/>
              </w:rPr>
              <w:t>C</w:t>
            </w:r>
            <w:r w:rsidR="00851D64" w:rsidRPr="00C91C19">
              <w:rPr>
                <w:rFonts w:ascii="Arial Narrow" w:hAnsi="Arial Narrow"/>
                <w:b/>
              </w:rPr>
              <w:t>ourse c</w:t>
            </w:r>
            <w:r w:rsidRPr="00C91C19">
              <w:rPr>
                <w:rFonts w:ascii="Arial Narrow" w:hAnsi="Arial Narrow"/>
                <w:b/>
              </w:rPr>
              <w:t>ode</w:t>
            </w:r>
            <w:r w:rsidR="005E6818" w:rsidRPr="00C91C19">
              <w:rPr>
                <w:rFonts w:ascii="Arial Narrow" w:hAnsi="Arial Narrow"/>
                <w:b/>
              </w:rPr>
              <w:t>:</w:t>
            </w:r>
            <w:r w:rsidR="00D455FA" w:rsidRPr="00C91C19">
              <w:rPr>
                <w:rFonts w:ascii="Arial Narrow" w:hAnsi="Arial Narrow"/>
              </w:rPr>
              <w:t xml:space="preserve"> </w:t>
            </w:r>
            <w:r w:rsidR="00AF52CA">
              <w:rPr>
                <w:rFonts w:ascii="Arial Narrow" w:hAnsi="Arial Narrow"/>
              </w:rPr>
              <w:t>273351</w:t>
            </w:r>
          </w:p>
          <w:p w14:paraId="4DEFD2BB" w14:textId="698884D8" w:rsidR="005E6818" w:rsidRPr="00C91C19" w:rsidRDefault="00595691" w:rsidP="00A00E7E">
            <w:pPr>
              <w:spacing w:after="0" w:line="276" w:lineRule="auto"/>
              <w:rPr>
                <w:rFonts w:ascii="Arial Narrow" w:hAnsi="Arial Narrow"/>
                <w:bCs/>
              </w:rPr>
            </w:pPr>
            <w:r w:rsidRPr="00C91C19">
              <w:rPr>
                <w:rFonts w:ascii="Arial Narrow" w:hAnsi="Arial Narrow"/>
                <w:b/>
              </w:rPr>
              <w:t>Course s</w:t>
            </w:r>
            <w:r w:rsidR="00EA0B95" w:rsidRPr="00C91C19">
              <w:rPr>
                <w:rFonts w:ascii="Arial Narrow" w:hAnsi="Arial Narrow"/>
                <w:b/>
              </w:rPr>
              <w:t>tatus</w:t>
            </w:r>
            <w:r w:rsidR="00EA0B95" w:rsidRPr="00C91C19">
              <w:rPr>
                <w:rFonts w:ascii="Arial Narrow" w:hAnsi="Arial Narrow"/>
                <w:bCs/>
              </w:rPr>
              <w:t>:</w:t>
            </w:r>
            <w:r w:rsidR="009F7328" w:rsidRPr="00C91C19">
              <w:rPr>
                <w:rFonts w:ascii="Arial Narrow" w:hAnsi="Arial Narrow"/>
                <w:bCs/>
              </w:rPr>
              <w:t xml:space="preserve"> </w:t>
            </w:r>
            <w:r w:rsidRPr="002B0C5C">
              <w:rPr>
                <w:rFonts w:ascii="Arial Narrow" w:hAnsi="Arial Narrow"/>
                <w:bCs/>
              </w:rPr>
              <w:t>elective</w:t>
            </w:r>
            <w:r w:rsidR="00D455FA" w:rsidRPr="00C91C19">
              <w:rPr>
                <w:rFonts w:ascii="Arial Narrow" w:hAnsi="Arial Narrow"/>
                <w:bC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4742C06" w14:textId="5F2CC1B6" w:rsidR="00E072DC" w:rsidRPr="00C91C19" w:rsidRDefault="005E6818" w:rsidP="00A00E7E">
            <w:pPr>
              <w:spacing w:after="0" w:line="276" w:lineRule="auto"/>
              <w:jc w:val="center"/>
              <w:rPr>
                <w:rFonts w:ascii="Arial Narrow" w:hAnsi="Arial Narrow"/>
              </w:rPr>
            </w:pPr>
            <w:r w:rsidRPr="00C91C19">
              <w:rPr>
                <w:rFonts w:ascii="Arial Narrow" w:hAnsi="Arial Narrow"/>
                <w:b/>
                <w:bCs/>
              </w:rPr>
              <w:t>Semest</w:t>
            </w:r>
            <w:r w:rsidR="00DB552A" w:rsidRPr="00C91C19">
              <w:rPr>
                <w:rFonts w:ascii="Arial Narrow" w:hAnsi="Arial Narrow"/>
                <w:b/>
                <w:bCs/>
              </w:rPr>
              <w:t>e</w:t>
            </w:r>
            <w:r w:rsidRPr="00C91C19">
              <w:rPr>
                <w:rFonts w:ascii="Arial Narrow" w:hAnsi="Arial Narrow"/>
                <w:b/>
                <w:bCs/>
              </w:rPr>
              <w:t>r</w:t>
            </w:r>
            <w:r w:rsidRPr="00C91C19">
              <w:rPr>
                <w:rFonts w:ascii="Arial Narrow" w:hAnsi="Arial Narrow"/>
                <w:b/>
              </w:rPr>
              <w:t xml:space="preserve">: </w:t>
            </w:r>
            <w:r w:rsidR="00DB552A" w:rsidRPr="00C91C19">
              <w:rPr>
                <w:rFonts w:ascii="Arial Narrow" w:hAnsi="Arial Narrow"/>
                <w:b/>
              </w:rPr>
              <w:t>III</w:t>
            </w:r>
          </w:p>
        </w:tc>
        <w:tc>
          <w:tcPr>
            <w:tcW w:w="3119" w:type="dxa"/>
            <w:tcBorders>
              <w:top w:val="single" w:sz="4" w:space="0" w:color="auto"/>
              <w:left w:val="single" w:sz="4" w:space="0" w:color="auto"/>
              <w:bottom w:val="single" w:sz="4" w:space="0" w:color="auto"/>
              <w:right w:val="single" w:sz="4" w:space="0" w:color="auto"/>
            </w:tcBorders>
            <w:vAlign w:val="center"/>
          </w:tcPr>
          <w:p w14:paraId="3945310B" w14:textId="31C5ABC1" w:rsidR="005E6818" w:rsidRPr="00C91C19" w:rsidRDefault="005E6818" w:rsidP="00A00E7E">
            <w:pPr>
              <w:spacing w:after="0" w:line="276" w:lineRule="auto"/>
              <w:jc w:val="center"/>
              <w:rPr>
                <w:rFonts w:ascii="Arial Narrow" w:eastAsia="Arial Narrow" w:hAnsi="Arial Narrow"/>
                <w:b/>
                <w:bCs/>
                <w:spacing w:val="-2"/>
              </w:rPr>
            </w:pPr>
            <w:r w:rsidRPr="00C91C19">
              <w:rPr>
                <w:rFonts w:ascii="Arial Narrow" w:hAnsi="Arial Narrow"/>
                <w:b/>
                <w:bCs/>
              </w:rPr>
              <w:t xml:space="preserve">ECTS </w:t>
            </w:r>
            <w:r w:rsidR="00DB552A" w:rsidRPr="00C91C19">
              <w:rPr>
                <w:rFonts w:ascii="Arial Narrow" w:hAnsi="Arial Narrow"/>
                <w:b/>
                <w:bCs/>
              </w:rPr>
              <w:t>credits</w:t>
            </w:r>
            <w:r w:rsidRPr="00C91C19">
              <w:rPr>
                <w:rFonts w:ascii="Arial Narrow" w:hAnsi="Arial Narrow"/>
                <w:b/>
                <w:bCs/>
              </w:rPr>
              <w:t xml:space="preserve">: </w:t>
            </w:r>
            <w:r w:rsidR="007C460E" w:rsidRPr="002B0C5C">
              <w:rPr>
                <w:rFonts w:ascii="Arial Narrow" w:hAnsi="Arial Narrow"/>
                <w:b/>
                <w:bCs/>
              </w:rPr>
              <w:t>4</w:t>
            </w:r>
          </w:p>
        </w:tc>
      </w:tr>
      <w:tr w:rsidR="001B6F77" w:rsidRPr="00C91C19" w14:paraId="6A27F3D8"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190B57BE" w14:textId="36A96588" w:rsidR="001B6F77" w:rsidRPr="00C91C19" w:rsidRDefault="00DB552A" w:rsidP="00A00E7E">
            <w:pPr>
              <w:spacing w:after="0" w:line="276" w:lineRule="auto"/>
              <w:rPr>
                <w:rFonts w:ascii="Arial Narrow" w:hAnsi="Arial Narrow"/>
                <w:b/>
              </w:rPr>
            </w:pPr>
            <w:r w:rsidRPr="00C91C19">
              <w:rPr>
                <w:rFonts w:ascii="Arial Narrow" w:hAnsi="Arial Narrow"/>
                <w:b/>
              </w:rPr>
              <w:t>Course h</w:t>
            </w:r>
            <w:r w:rsidR="00595691" w:rsidRPr="00C91C19">
              <w:rPr>
                <w:rFonts w:ascii="Arial Narrow" w:hAnsi="Arial Narrow"/>
                <w:b/>
              </w:rPr>
              <w:t>older</w:t>
            </w:r>
            <w:r w:rsidR="00EA0B95" w:rsidRPr="00C91C19">
              <w:rPr>
                <w:rFonts w:ascii="Arial Narrow" w:hAnsi="Arial Narrow"/>
                <w:b/>
              </w:rPr>
              <w:t>:</w:t>
            </w:r>
            <w:r w:rsidR="000F34E6" w:rsidRPr="00C91C19">
              <w:rPr>
                <w:rFonts w:ascii="Arial Narrow" w:hAnsi="Arial Narrow"/>
                <w:b/>
              </w:rPr>
              <w:t xml:space="preserve">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89F8117" w14:textId="4B6A09DB" w:rsidR="00D018AB" w:rsidRPr="00C57445" w:rsidRDefault="002B0C5C" w:rsidP="00C57445">
            <w:pPr>
              <w:widowControl w:val="0"/>
              <w:spacing w:after="0" w:line="276" w:lineRule="auto"/>
              <w:jc w:val="center"/>
              <w:rPr>
                <w:rFonts w:ascii="Arial Narrow" w:hAnsi="Arial Narrow" w:cs="Calibri"/>
                <w:b/>
                <w:sz w:val="20"/>
                <w:szCs w:val="20"/>
              </w:rPr>
            </w:pPr>
            <w:r w:rsidRPr="002B0C5C">
              <w:rPr>
                <w:rFonts w:ascii="Arial Narrow" w:eastAsia="Arial Narrow" w:hAnsi="Arial Narrow"/>
                <w:b/>
                <w:bCs/>
              </w:rPr>
              <w:t>Sandra Kantar</w:t>
            </w:r>
            <w:r w:rsidR="00D018AB" w:rsidRPr="002B0C5C">
              <w:rPr>
                <w:rFonts w:ascii="Arial Narrow" w:hAnsi="Arial Narrow" w:cs="Calibri"/>
                <w:b/>
                <w:color w:val="000000"/>
                <w:sz w:val="20"/>
                <w:szCs w:val="20"/>
              </w:rPr>
              <w:t xml:space="preserve">, </w:t>
            </w:r>
            <w:r w:rsidR="006717A6" w:rsidRPr="002B0C5C">
              <w:rPr>
                <w:rFonts w:ascii="Arial Narrow" w:hAnsi="Arial Narrow" w:cs="Calibri"/>
                <w:b/>
                <w:sz w:val="20"/>
                <w:szCs w:val="20"/>
              </w:rPr>
              <w:t>Ph.D.</w:t>
            </w:r>
            <w:r w:rsidR="006717A6">
              <w:rPr>
                <w:rFonts w:ascii="Arial Narrow" w:eastAsia="Arial Narrow" w:hAnsi="Arial Narrow"/>
                <w:b/>
                <w:bCs/>
              </w:rPr>
              <w:t xml:space="preserve">, </w:t>
            </w:r>
            <w:r w:rsidR="00D018AB" w:rsidRPr="002B0C5C">
              <w:rPr>
                <w:rFonts w:ascii="Arial Narrow" w:hAnsi="Arial Narrow"/>
                <w:b/>
                <w:color w:val="000000"/>
                <w:sz w:val="20"/>
                <w:szCs w:val="20"/>
              </w:rPr>
              <w:t>p</w:t>
            </w:r>
            <w:r w:rsidR="00D018AB" w:rsidRPr="002B0C5C">
              <w:rPr>
                <w:rFonts w:ascii="Arial Narrow" w:eastAsia="Times New Roman" w:hAnsi="Arial Narrow"/>
                <w:b/>
                <w:iCs/>
                <w:color w:val="000000"/>
                <w:sz w:val="20"/>
                <w:szCs w:val="20"/>
                <w:lang w:eastAsia="hr-HR"/>
              </w:rPr>
              <w:t>rofessor of professional studies</w:t>
            </w:r>
          </w:p>
        </w:tc>
      </w:tr>
      <w:tr w:rsidR="00EA0B95" w:rsidRPr="00C91C19" w14:paraId="2C4A554C"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643D46E6" w14:textId="5900596A" w:rsidR="00EA0B95" w:rsidRPr="00C91C19" w:rsidRDefault="00DB552A" w:rsidP="00A00E7E">
            <w:pPr>
              <w:spacing w:after="0" w:line="276" w:lineRule="auto"/>
              <w:rPr>
                <w:rFonts w:ascii="Arial Narrow" w:hAnsi="Arial Narrow"/>
                <w:b/>
              </w:rPr>
            </w:pPr>
            <w:r w:rsidRPr="00C91C19">
              <w:rPr>
                <w:rFonts w:ascii="Arial Narrow" w:hAnsi="Arial Narrow"/>
                <w:b/>
              </w:rPr>
              <w:t>Course a</w:t>
            </w:r>
            <w:r w:rsidR="00595691" w:rsidRPr="00C91C19">
              <w:rPr>
                <w:rFonts w:ascii="Arial Narrow" w:hAnsi="Arial Narrow"/>
                <w:b/>
              </w:rPr>
              <w:t>ssociates</w:t>
            </w:r>
            <w:r w:rsidR="00EA0B95" w:rsidRPr="00C91C19">
              <w:rPr>
                <w:rFonts w:ascii="Arial Narrow" w:hAnsi="Arial Narrow"/>
                <w:b/>
              </w:rPr>
              <w:t>:</w:t>
            </w:r>
            <w:r w:rsidR="00060AA6" w:rsidRPr="00C91C19">
              <w:rPr>
                <w:rFonts w:ascii="Arial Narrow" w:hAnsi="Arial Narrow"/>
                <w:b/>
              </w:rPr>
              <w:t xml:space="preserve"> </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4CF160CE" w14:textId="62636EE6" w:rsidR="00EA0B95" w:rsidRDefault="002B0C5C" w:rsidP="00A00E7E">
            <w:pPr>
              <w:widowControl w:val="0"/>
              <w:spacing w:after="0" w:line="276" w:lineRule="auto"/>
              <w:rPr>
                <w:rFonts w:ascii="Arial Narrow" w:eastAsia="Arial Narrow" w:hAnsi="Arial Narrow"/>
                <w:bCs/>
                <w:spacing w:val="6"/>
              </w:rPr>
            </w:pPr>
            <w:r>
              <w:rPr>
                <w:rFonts w:ascii="Arial Narrow" w:eastAsia="Arial Narrow" w:hAnsi="Arial Narrow"/>
                <w:bCs/>
                <w:spacing w:val="6"/>
              </w:rPr>
              <w:t>Kristina Svržnjak</w:t>
            </w:r>
            <w:r w:rsidRPr="002B0C5C">
              <w:rPr>
                <w:rFonts w:ascii="Arial Narrow" w:eastAsia="Arial Narrow" w:hAnsi="Arial Narrow"/>
                <w:bCs/>
                <w:spacing w:val="6"/>
              </w:rPr>
              <w:t xml:space="preserve">, </w:t>
            </w:r>
            <w:r w:rsidR="006717A6">
              <w:rPr>
                <w:rFonts w:ascii="Arial Narrow" w:eastAsia="Arial Narrow" w:hAnsi="Arial Narrow"/>
                <w:bCs/>
                <w:spacing w:val="6"/>
              </w:rPr>
              <w:t xml:space="preserve">Ph.D., </w:t>
            </w:r>
            <w:r w:rsidRPr="002B0C5C">
              <w:rPr>
                <w:rFonts w:ascii="Arial Narrow" w:eastAsia="Arial Narrow" w:hAnsi="Arial Narrow"/>
                <w:bCs/>
                <w:spacing w:val="6"/>
              </w:rPr>
              <w:t>professor of professional studies</w:t>
            </w:r>
          </w:p>
          <w:p w14:paraId="1DD5C098" w14:textId="17524F8A" w:rsidR="002B0C5C" w:rsidRPr="00C91C19" w:rsidRDefault="002B0C5C" w:rsidP="00A00E7E">
            <w:pPr>
              <w:widowControl w:val="0"/>
              <w:spacing w:after="0" w:line="276" w:lineRule="auto"/>
              <w:rPr>
                <w:rFonts w:ascii="Arial Narrow" w:eastAsia="Arial Narrow" w:hAnsi="Arial Narrow"/>
                <w:bCs/>
                <w:spacing w:val="6"/>
              </w:rPr>
            </w:pPr>
            <w:r>
              <w:rPr>
                <w:rFonts w:ascii="Arial Narrow" w:eastAsia="Arial Narrow" w:hAnsi="Arial Narrow"/>
                <w:bCs/>
                <w:spacing w:val="6"/>
              </w:rPr>
              <w:t>Silvije Jerčinović</w:t>
            </w:r>
            <w:r w:rsidR="006717A6">
              <w:rPr>
                <w:rFonts w:ascii="Arial Narrow" w:eastAsia="Arial Narrow" w:hAnsi="Arial Narrow"/>
                <w:bCs/>
                <w:spacing w:val="6"/>
              </w:rPr>
              <w:t>, Ph.D.,</w:t>
            </w:r>
            <w:r w:rsidRPr="002B0C5C">
              <w:rPr>
                <w:rFonts w:ascii="Arial Narrow" w:eastAsia="Arial Narrow" w:hAnsi="Arial Narrow"/>
                <w:bCs/>
                <w:spacing w:val="6"/>
              </w:rPr>
              <w:t xml:space="preserve"> professor of professional studies</w:t>
            </w:r>
          </w:p>
        </w:tc>
      </w:tr>
      <w:tr w:rsidR="00282A73" w:rsidRPr="00C91C19" w14:paraId="5273FDB3"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0951F6EB" w14:textId="46B676E6" w:rsidR="00282A73" w:rsidRPr="00C91C19" w:rsidRDefault="00595691" w:rsidP="00A00E7E">
            <w:pPr>
              <w:spacing w:after="0" w:line="276" w:lineRule="auto"/>
              <w:rPr>
                <w:rFonts w:ascii="Arial Narrow" w:hAnsi="Arial Narrow"/>
                <w:b/>
                <w:bCs/>
              </w:rPr>
            </w:pPr>
            <w:r w:rsidRPr="00C91C19">
              <w:rPr>
                <w:rFonts w:ascii="Arial Narrow" w:hAnsi="Arial Narrow"/>
                <w:b/>
              </w:rPr>
              <w:t>Modes of delivery</w:t>
            </w:r>
            <w:r w:rsidR="00282A73" w:rsidRPr="00C91C19">
              <w:rPr>
                <w:rFonts w:ascii="Arial Narrow" w:hAnsi="Arial Narrow"/>
                <w:b/>
              </w:rPr>
              <w:t>:</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5C7D6AB8" w14:textId="49C7D19B" w:rsidR="00282A73" w:rsidRPr="00C91C19" w:rsidRDefault="00851D64" w:rsidP="00A00E7E">
            <w:pPr>
              <w:spacing w:after="0" w:line="276" w:lineRule="auto"/>
              <w:jc w:val="center"/>
              <w:rPr>
                <w:rFonts w:ascii="Arial Narrow" w:hAnsi="Arial Narrow"/>
                <w:b/>
                <w:bCs/>
              </w:rPr>
            </w:pPr>
            <w:r w:rsidRPr="00C91C19">
              <w:rPr>
                <w:rFonts w:ascii="Arial Narrow" w:hAnsi="Arial Narrow"/>
                <w:b/>
                <w:bCs/>
              </w:rPr>
              <w:t>Number of hours</w:t>
            </w:r>
            <w:r w:rsidR="00282A73" w:rsidRPr="00C91C19">
              <w:rPr>
                <w:rFonts w:ascii="Arial Narrow" w:hAnsi="Arial Narrow"/>
                <w:b/>
                <w:bCs/>
              </w:rPr>
              <w:t xml:space="preserve">  </w:t>
            </w:r>
          </w:p>
        </w:tc>
      </w:tr>
      <w:tr w:rsidR="00060AA6" w:rsidRPr="00C91C19" w14:paraId="5AAEF1EE"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73DCE025" w14:textId="0C1F4F94" w:rsidR="00060AA6" w:rsidRPr="00C663B5" w:rsidRDefault="00851D64" w:rsidP="00C663B5">
            <w:pPr>
              <w:spacing w:after="0"/>
              <w:ind w:right="-20"/>
              <w:jc w:val="center"/>
              <w:rPr>
                <w:rFonts w:ascii="Arial Narrow" w:eastAsia="Arial Narrow" w:hAnsi="Arial Narrow"/>
              </w:rPr>
            </w:pPr>
            <w:r w:rsidRPr="00C663B5">
              <w:rPr>
                <w:rFonts w:ascii="Arial Narrow" w:eastAsia="Arial Narrow" w:hAnsi="Arial Narrow"/>
              </w:rPr>
              <w:t>Lectures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7B8FE772" w14:textId="5480E6B9" w:rsidR="00060AA6" w:rsidRPr="00C91C19" w:rsidRDefault="002B0C5C" w:rsidP="00A00E7E">
            <w:pPr>
              <w:spacing w:after="0" w:line="276" w:lineRule="auto"/>
              <w:jc w:val="center"/>
              <w:rPr>
                <w:rFonts w:ascii="Arial Narrow" w:hAnsi="Arial Narrow"/>
              </w:rPr>
            </w:pPr>
            <w:r>
              <w:rPr>
                <w:rFonts w:ascii="Arial Narrow" w:hAnsi="Arial Narrow"/>
              </w:rPr>
              <w:t>20</w:t>
            </w:r>
          </w:p>
        </w:tc>
      </w:tr>
      <w:tr w:rsidR="00851D64" w:rsidRPr="00C91C19" w14:paraId="47FA9422"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4CEB85AF" w14:textId="0E99ED35" w:rsidR="00851D64" w:rsidRPr="00C663B5" w:rsidRDefault="00C663B5" w:rsidP="00C663B5">
            <w:pPr>
              <w:spacing w:after="0" w:line="276" w:lineRule="auto"/>
              <w:jc w:val="center"/>
              <w:rPr>
                <w:rFonts w:ascii="Arial Narrow" w:hAnsi="Arial Narrow"/>
              </w:rPr>
            </w:pPr>
            <w:r>
              <w:rPr>
                <w:rFonts w:ascii="Arial Narrow" w:eastAsia="Arial Narrow" w:hAnsi="Arial Narrow"/>
              </w:rPr>
              <w:t>Excersises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02747008" w14:textId="3A62FD34" w:rsidR="00851D64" w:rsidRPr="00C91C19" w:rsidRDefault="002B0C5C" w:rsidP="00A00E7E">
            <w:pPr>
              <w:spacing w:after="0" w:line="276" w:lineRule="auto"/>
              <w:jc w:val="center"/>
              <w:rPr>
                <w:rFonts w:ascii="Arial Narrow" w:hAnsi="Arial Narrow"/>
              </w:rPr>
            </w:pPr>
            <w:r>
              <w:rPr>
                <w:rFonts w:ascii="Arial Narrow" w:hAnsi="Arial Narrow"/>
              </w:rPr>
              <w:t>10</w:t>
            </w:r>
          </w:p>
        </w:tc>
      </w:tr>
      <w:tr w:rsidR="00851D64" w:rsidRPr="00C91C19" w14:paraId="5C7C7628" w14:textId="77777777" w:rsidTr="00443DC8">
        <w:trPr>
          <w:trHeight w:val="306"/>
        </w:trPr>
        <w:tc>
          <w:tcPr>
            <w:tcW w:w="3402" w:type="dxa"/>
            <w:tcBorders>
              <w:top w:val="single" w:sz="4" w:space="0" w:color="auto"/>
              <w:left w:val="single" w:sz="4" w:space="0" w:color="auto"/>
              <w:bottom w:val="single" w:sz="4" w:space="0" w:color="auto"/>
              <w:right w:val="single" w:sz="4" w:space="0" w:color="auto"/>
            </w:tcBorders>
            <w:vAlign w:val="center"/>
          </w:tcPr>
          <w:p w14:paraId="461E8C41" w14:textId="7C7730A1" w:rsidR="00851D64" w:rsidRPr="00C663B5" w:rsidRDefault="00851D64" w:rsidP="00C663B5">
            <w:pPr>
              <w:spacing w:after="0" w:line="276" w:lineRule="auto"/>
              <w:jc w:val="center"/>
              <w:rPr>
                <w:rFonts w:ascii="Arial Narrow" w:hAnsi="Arial Narrow"/>
              </w:rPr>
            </w:pPr>
            <w:r w:rsidRPr="00C663B5">
              <w:rPr>
                <w:rFonts w:ascii="Arial Narrow" w:eastAsia="Arial Narrow" w:hAnsi="Arial Narrow"/>
              </w:rPr>
              <w:t>Seminars</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CF77627" w14:textId="2F6B7FAA" w:rsidR="00851D64" w:rsidRPr="00C91C19" w:rsidRDefault="002B0C5C" w:rsidP="00A00E7E">
            <w:pPr>
              <w:spacing w:after="0" w:line="276" w:lineRule="auto"/>
              <w:jc w:val="center"/>
              <w:rPr>
                <w:rFonts w:ascii="Arial Narrow" w:hAnsi="Arial Narrow"/>
              </w:rPr>
            </w:pPr>
            <w:r>
              <w:rPr>
                <w:rFonts w:ascii="Arial Narrow" w:hAnsi="Arial Narrow"/>
              </w:rPr>
              <w:t>10</w:t>
            </w:r>
          </w:p>
        </w:tc>
      </w:tr>
    </w:tbl>
    <w:p w14:paraId="30C2068E" w14:textId="77777777" w:rsidR="000D5C90" w:rsidRPr="00A00E7E" w:rsidRDefault="000D5C90" w:rsidP="00A00E7E">
      <w:pPr>
        <w:spacing w:before="30" w:after="0" w:line="276" w:lineRule="auto"/>
        <w:ind w:right="-36"/>
        <w:jc w:val="both"/>
        <w:rPr>
          <w:rFonts w:ascii="Arial Narrow" w:eastAsia="Arial Narrow" w:hAnsi="Arial Narrow"/>
          <w:b/>
          <w:bCs/>
          <w:spacing w:val="-2"/>
        </w:rPr>
      </w:pPr>
    </w:p>
    <w:p w14:paraId="0A35E8E8" w14:textId="77777777" w:rsidR="00851D64" w:rsidRDefault="00851D64" w:rsidP="00A00E7E">
      <w:pPr>
        <w:spacing w:before="30" w:after="0" w:line="276" w:lineRule="auto"/>
        <w:ind w:right="-36"/>
        <w:jc w:val="both"/>
        <w:rPr>
          <w:rFonts w:ascii="Arial Narrow" w:eastAsia="Arial Narrow" w:hAnsi="Arial Narrow"/>
          <w:b/>
          <w:bCs/>
          <w:spacing w:val="-2"/>
        </w:rPr>
      </w:pPr>
    </w:p>
    <w:p w14:paraId="1F5BB68D" w14:textId="3AA787C1" w:rsidR="00483CC8" w:rsidRPr="002B0C5C" w:rsidRDefault="00C663B5" w:rsidP="00A00E7E">
      <w:pPr>
        <w:spacing w:before="30" w:after="0" w:line="276" w:lineRule="auto"/>
        <w:ind w:right="-36"/>
        <w:jc w:val="both"/>
        <w:rPr>
          <w:rFonts w:ascii="Arial Narrow" w:hAnsi="Arial Narrow"/>
        </w:rPr>
      </w:pPr>
      <w:r>
        <w:rPr>
          <w:rFonts w:ascii="Arial Narrow" w:eastAsia="Arial Narrow" w:hAnsi="Arial Narrow"/>
          <w:b/>
          <w:bCs/>
          <w:spacing w:val="-2"/>
        </w:rPr>
        <w:t>COURSE OBJECTIVES</w:t>
      </w:r>
      <w:r w:rsidRPr="00A00E7E">
        <w:rPr>
          <w:rFonts w:ascii="Arial Narrow" w:eastAsia="Arial Narrow" w:hAnsi="Arial Narrow"/>
          <w:b/>
          <w:bCs/>
          <w:spacing w:val="-2"/>
        </w:rPr>
        <w:t xml:space="preserve">: </w:t>
      </w:r>
      <w:r w:rsidR="002B0C5C" w:rsidRPr="002B0C5C">
        <w:rPr>
          <w:rFonts w:ascii="Arial Narrow" w:eastAsia="Arial Narrow" w:hAnsi="Arial Narrow"/>
          <w:spacing w:val="-2"/>
        </w:rPr>
        <w:t>Students will acquire theoretical and practical knowledge about the resource and development basis of ecotourism with an emphasis on examples of good practice.</w:t>
      </w:r>
    </w:p>
    <w:p w14:paraId="14058356" w14:textId="77777777" w:rsidR="00483CC8" w:rsidRPr="00A00E7E" w:rsidRDefault="00483CC8" w:rsidP="00A00E7E">
      <w:pPr>
        <w:spacing w:before="30" w:after="0" w:line="276" w:lineRule="auto"/>
        <w:ind w:right="-36"/>
        <w:jc w:val="both"/>
        <w:rPr>
          <w:rFonts w:ascii="Arial Narrow" w:eastAsia="Arial Narrow" w:hAnsi="Arial Narrow"/>
          <w:bCs/>
          <w:spacing w:val="-2"/>
        </w:rPr>
      </w:pPr>
    </w:p>
    <w:p w14:paraId="26E7B3EB" w14:textId="1FF5A7A7" w:rsidR="000F2CAD" w:rsidRDefault="00C663B5" w:rsidP="00A00E7E">
      <w:pPr>
        <w:spacing w:after="0" w:line="276" w:lineRule="auto"/>
        <w:ind w:right="-20"/>
        <w:rPr>
          <w:rFonts w:ascii="Arial Narrow" w:eastAsia="Arial Narrow" w:hAnsi="Arial Narrow"/>
          <w:b/>
          <w:bCs/>
          <w:spacing w:val="-2"/>
        </w:rPr>
      </w:pPr>
      <w:r>
        <w:rPr>
          <w:rFonts w:ascii="Arial Narrow" w:eastAsia="Arial Narrow" w:hAnsi="Arial Narrow"/>
          <w:b/>
          <w:bCs/>
          <w:spacing w:val="-2"/>
        </w:rPr>
        <w:t>COURSE CONTENT</w:t>
      </w:r>
    </w:p>
    <w:p w14:paraId="1B5A9F79" w14:textId="77777777" w:rsidR="002B0C5C" w:rsidRDefault="002B0C5C" w:rsidP="00A00E7E">
      <w:pPr>
        <w:spacing w:after="0" w:line="276" w:lineRule="auto"/>
        <w:ind w:right="-20"/>
        <w:rPr>
          <w:rFonts w:ascii="Arial Narrow" w:eastAsia="Arial Narrow" w:hAnsi="Arial Narrow"/>
          <w:spacing w:val="-2"/>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1"/>
        <w:gridCol w:w="5092"/>
        <w:gridCol w:w="570"/>
        <w:gridCol w:w="570"/>
        <w:gridCol w:w="576"/>
        <w:gridCol w:w="1697"/>
      </w:tblGrid>
      <w:tr w:rsidR="002B0C5C" w:rsidRPr="005C30D3" w14:paraId="06AFE8BE" w14:textId="77777777" w:rsidTr="00634128">
        <w:trPr>
          <w:trHeight w:val="345"/>
        </w:trPr>
        <w:tc>
          <w:tcPr>
            <w:tcW w:w="701" w:type="dxa"/>
            <w:vMerge w:val="restart"/>
            <w:tcBorders>
              <w:top w:val="single" w:sz="6" w:space="0" w:color="auto"/>
              <w:left w:val="single" w:sz="6" w:space="0" w:color="auto"/>
              <w:right w:val="single" w:sz="6" w:space="0" w:color="auto"/>
            </w:tcBorders>
          </w:tcPr>
          <w:p w14:paraId="1A448653" w14:textId="31F99CC1" w:rsidR="002B0C5C" w:rsidRPr="00071ED3" w:rsidRDefault="002B0C5C" w:rsidP="00634128">
            <w:pPr>
              <w:spacing w:line="240" w:lineRule="auto"/>
              <w:jc w:val="both"/>
              <w:rPr>
                <w:rFonts w:ascii="Arial Narrow" w:eastAsia="Times New Roman" w:hAnsi="Arial Narrow"/>
                <w:b/>
                <w:bCs/>
                <w:sz w:val="22"/>
                <w:szCs w:val="22"/>
                <w:lang w:eastAsia="hr-HR"/>
              </w:rPr>
            </w:pPr>
          </w:p>
        </w:tc>
        <w:tc>
          <w:tcPr>
            <w:tcW w:w="5092" w:type="dxa"/>
            <w:vMerge w:val="restart"/>
            <w:tcBorders>
              <w:top w:val="single" w:sz="6" w:space="0" w:color="auto"/>
              <w:left w:val="single" w:sz="6" w:space="0" w:color="auto"/>
              <w:right w:val="single" w:sz="6" w:space="0" w:color="auto"/>
            </w:tcBorders>
          </w:tcPr>
          <w:p w14:paraId="51E1DC58" w14:textId="71AE0D00" w:rsidR="002B0C5C" w:rsidRPr="00071ED3" w:rsidRDefault="002B0C5C" w:rsidP="00634128">
            <w:pPr>
              <w:spacing w:line="240" w:lineRule="auto"/>
              <w:jc w:val="center"/>
              <w:rPr>
                <w:rFonts w:ascii="Arial Narrow" w:eastAsia="Times New Roman" w:hAnsi="Arial Narrow"/>
                <w:b/>
                <w:sz w:val="22"/>
                <w:szCs w:val="22"/>
                <w:lang w:eastAsia="hr-HR"/>
              </w:rPr>
            </w:pPr>
            <w:r>
              <w:rPr>
                <w:rFonts w:ascii="Arial Narrow" w:eastAsia="Times New Roman" w:hAnsi="Arial Narrow"/>
                <w:b/>
                <w:sz w:val="22"/>
                <w:szCs w:val="22"/>
                <w:lang w:eastAsia="hr-HR"/>
              </w:rPr>
              <w:t>Course unit</w:t>
            </w:r>
          </w:p>
        </w:tc>
        <w:tc>
          <w:tcPr>
            <w:tcW w:w="1716" w:type="dxa"/>
            <w:gridSpan w:val="3"/>
            <w:tcBorders>
              <w:top w:val="single" w:sz="6" w:space="0" w:color="auto"/>
              <w:left w:val="single" w:sz="6" w:space="0" w:color="auto"/>
              <w:bottom w:val="single" w:sz="4" w:space="0" w:color="auto"/>
              <w:right w:val="single" w:sz="6" w:space="0" w:color="auto"/>
            </w:tcBorders>
          </w:tcPr>
          <w:p w14:paraId="60CEECAA" w14:textId="5AEB4E58" w:rsidR="002B0C5C" w:rsidRPr="00071ED3" w:rsidRDefault="002B0C5C" w:rsidP="00634128">
            <w:pPr>
              <w:spacing w:line="240" w:lineRule="auto"/>
              <w:jc w:val="center"/>
              <w:rPr>
                <w:rFonts w:ascii="Arial Narrow" w:eastAsia="Times New Roman" w:hAnsi="Arial Narrow"/>
                <w:b/>
                <w:bCs/>
                <w:sz w:val="22"/>
                <w:szCs w:val="22"/>
                <w:lang w:eastAsia="hr-HR"/>
              </w:rPr>
            </w:pPr>
            <w:r w:rsidRPr="002B0C5C">
              <w:rPr>
                <w:rFonts w:ascii="Arial Narrow" w:eastAsia="Times New Roman" w:hAnsi="Arial Narrow"/>
                <w:b/>
                <w:bCs/>
                <w:sz w:val="22"/>
                <w:szCs w:val="22"/>
                <w:lang w:eastAsia="hr-HR"/>
              </w:rPr>
              <w:t>Modes of delivery:</w:t>
            </w:r>
          </w:p>
        </w:tc>
        <w:tc>
          <w:tcPr>
            <w:tcW w:w="1697" w:type="dxa"/>
            <w:vMerge w:val="restart"/>
            <w:tcBorders>
              <w:top w:val="single" w:sz="6" w:space="0" w:color="auto"/>
              <w:left w:val="single" w:sz="6" w:space="0" w:color="auto"/>
              <w:right w:val="single" w:sz="6" w:space="0" w:color="auto"/>
            </w:tcBorders>
          </w:tcPr>
          <w:p w14:paraId="7D5A27A5" w14:textId="5123A42A" w:rsidR="002B0C5C" w:rsidRPr="00071ED3" w:rsidRDefault="002B0C5C" w:rsidP="00634128">
            <w:pPr>
              <w:jc w:val="center"/>
              <w:rPr>
                <w:rFonts w:ascii="Arial Narrow" w:eastAsia="Times New Roman" w:hAnsi="Arial Narrow"/>
                <w:b/>
                <w:sz w:val="22"/>
                <w:szCs w:val="22"/>
                <w:lang w:eastAsia="hr-HR"/>
              </w:rPr>
            </w:pPr>
            <w:r w:rsidRPr="002B0C5C">
              <w:rPr>
                <w:rFonts w:ascii="Arial Narrow" w:eastAsia="Times New Roman" w:hAnsi="Arial Narrow"/>
                <w:b/>
                <w:sz w:val="22"/>
                <w:szCs w:val="22"/>
                <w:lang w:eastAsia="hr-HR"/>
              </w:rPr>
              <w:t>Places of delivery</w:t>
            </w:r>
            <w:r>
              <w:rPr>
                <w:rFonts w:ascii="Arial Narrow" w:eastAsia="Times New Roman" w:hAnsi="Arial Narrow"/>
                <w:b/>
                <w:sz w:val="22"/>
                <w:szCs w:val="22"/>
                <w:lang w:eastAsia="hr-HR"/>
              </w:rPr>
              <w:t>:</w:t>
            </w:r>
          </w:p>
        </w:tc>
      </w:tr>
      <w:tr w:rsidR="002B0C5C" w:rsidRPr="005C30D3" w14:paraId="3B99910E" w14:textId="77777777" w:rsidTr="00634128">
        <w:trPr>
          <w:trHeight w:val="405"/>
        </w:trPr>
        <w:tc>
          <w:tcPr>
            <w:tcW w:w="701" w:type="dxa"/>
            <w:vMerge/>
            <w:tcBorders>
              <w:left w:val="single" w:sz="6" w:space="0" w:color="auto"/>
              <w:bottom w:val="single" w:sz="6" w:space="0" w:color="auto"/>
              <w:right w:val="single" w:sz="6" w:space="0" w:color="auto"/>
            </w:tcBorders>
          </w:tcPr>
          <w:p w14:paraId="258087FC" w14:textId="77777777" w:rsidR="002B0C5C" w:rsidRPr="00071ED3" w:rsidRDefault="002B0C5C" w:rsidP="00634128">
            <w:pPr>
              <w:spacing w:line="240" w:lineRule="auto"/>
              <w:jc w:val="both"/>
              <w:rPr>
                <w:rFonts w:ascii="Arial Narrow" w:eastAsia="Times New Roman" w:hAnsi="Arial Narrow"/>
                <w:sz w:val="22"/>
                <w:szCs w:val="22"/>
                <w:lang w:eastAsia="hr-HR"/>
              </w:rPr>
            </w:pPr>
          </w:p>
        </w:tc>
        <w:tc>
          <w:tcPr>
            <w:tcW w:w="5092" w:type="dxa"/>
            <w:vMerge/>
            <w:tcBorders>
              <w:left w:val="single" w:sz="6" w:space="0" w:color="auto"/>
              <w:bottom w:val="single" w:sz="6" w:space="0" w:color="auto"/>
              <w:right w:val="single" w:sz="6" w:space="0" w:color="auto"/>
            </w:tcBorders>
          </w:tcPr>
          <w:p w14:paraId="4EED828C" w14:textId="77777777" w:rsidR="002B0C5C" w:rsidRPr="00071ED3" w:rsidRDefault="002B0C5C" w:rsidP="00634128">
            <w:pPr>
              <w:spacing w:line="240" w:lineRule="auto"/>
              <w:jc w:val="center"/>
              <w:rPr>
                <w:rFonts w:ascii="Arial Narrow" w:eastAsia="Times New Roman" w:hAnsi="Arial Narrow"/>
                <w:b/>
                <w:sz w:val="22"/>
                <w:szCs w:val="22"/>
                <w:lang w:eastAsia="hr-HR"/>
              </w:rPr>
            </w:pPr>
          </w:p>
        </w:tc>
        <w:tc>
          <w:tcPr>
            <w:tcW w:w="570" w:type="dxa"/>
            <w:tcBorders>
              <w:top w:val="single" w:sz="4" w:space="0" w:color="auto"/>
              <w:left w:val="single" w:sz="6" w:space="0" w:color="auto"/>
              <w:bottom w:val="single" w:sz="6" w:space="0" w:color="auto"/>
              <w:right w:val="single" w:sz="6" w:space="0" w:color="auto"/>
            </w:tcBorders>
          </w:tcPr>
          <w:p w14:paraId="08B610F3" w14:textId="2A649C51" w:rsidR="002B0C5C" w:rsidRPr="00071ED3" w:rsidRDefault="002B0C5C" w:rsidP="00634128">
            <w:pPr>
              <w:spacing w:line="240" w:lineRule="auto"/>
              <w:jc w:val="center"/>
              <w:rPr>
                <w:rFonts w:ascii="Arial Narrow" w:eastAsia="Times New Roman" w:hAnsi="Arial Narrow"/>
                <w:b/>
                <w:bCs/>
                <w:sz w:val="22"/>
                <w:szCs w:val="22"/>
                <w:lang w:eastAsia="hr-HR"/>
              </w:rPr>
            </w:pPr>
            <w:r>
              <w:rPr>
                <w:rFonts w:ascii="Arial Narrow" w:eastAsia="Times New Roman" w:hAnsi="Arial Narrow"/>
                <w:b/>
                <w:bCs/>
                <w:sz w:val="22"/>
                <w:szCs w:val="22"/>
                <w:lang w:eastAsia="hr-HR"/>
              </w:rPr>
              <w:t>L</w:t>
            </w:r>
          </w:p>
        </w:tc>
        <w:tc>
          <w:tcPr>
            <w:tcW w:w="570" w:type="dxa"/>
            <w:tcBorders>
              <w:top w:val="single" w:sz="4" w:space="0" w:color="auto"/>
              <w:left w:val="single" w:sz="6" w:space="0" w:color="auto"/>
              <w:bottom w:val="single" w:sz="6" w:space="0" w:color="auto"/>
              <w:right w:val="single" w:sz="6" w:space="0" w:color="auto"/>
            </w:tcBorders>
          </w:tcPr>
          <w:p w14:paraId="4BB4F6D2" w14:textId="17FB3FE5" w:rsidR="002B0C5C" w:rsidRPr="00071ED3" w:rsidRDefault="002B0C5C" w:rsidP="00634128">
            <w:pPr>
              <w:spacing w:line="240" w:lineRule="auto"/>
              <w:jc w:val="center"/>
              <w:rPr>
                <w:rFonts w:ascii="Arial Narrow" w:eastAsia="Times New Roman" w:hAnsi="Arial Narrow"/>
                <w:b/>
                <w:bCs/>
                <w:sz w:val="22"/>
                <w:szCs w:val="22"/>
                <w:lang w:eastAsia="hr-HR"/>
              </w:rPr>
            </w:pPr>
            <w:r>
              <w:rPr>
                <w:rFonts w:ascii="Arial Narrow" w:eastAsia="Times New Roman" w:hAnsi="Arial Narrow"/>
                <w:b/>
                <w:bCs/>
                <w:sz w:val="22"/>
                <w:szCs w:val="22"/>
                <w:lang w:eastAsia="hr-HR"/>
              </w:rPr>
              <w:t>E</w:t>
            </w:r>
          </w:p>
        </w:tc>
        <w:tc>
          <w:tcPr>
            <w:tcW w:w="576" w:type="dxa"/>
            <w:tcBorders>
              <w:top w:val="single" w:sz="4" w:space="0" w:color="auto"/>
              <w:left w:val="single" w:sz="6" w:space="0" w:color="auto"/>
              <w:bottom w:val="single" w:sz="6" w:space="0" w:color="auto"/>
              <w:right w:val="single" w:sz="6" w:space="0" w:color="auto"/>
            </w:tcBorders>
          </w:tcPr>
          <w:p w14:paraId="786DA722" w14:textId="77777777" w:rsidR="002B0C5C" w:rsidRPr="00071ED3" w:rsidRDefault="002B0C5C" w:rsidP="00634128">
            <w:pPr>
              <w:spacing w:line="240" w:lineRule="auto"/>
              <w:jc w:val="center"/>
              <w:rPr>
                <w:rFonts w:ascii="Arial Narrow" w:eastAsia="Times New Roman" w:hAnsi="Arial Narrow"/>
                <w:b/>
                <w:sz w:val="22"/>
                <w:szCs w:val="22"/>
                <w:lang w:eastAsia="hr-HR"/>
              </w:rPr>
            </w:pPr>
            <w:r w:rsidRPr="00071ED3">
              <w:rPr>
                <w:rFonts w:ascii="Arial Narrow" w:eastAsia="Times New Roman" w:hAnsi="Arial Narrow"/>
                <w:b/>
                <w:sz w:val="22"/>
                <w:szCs w:val="22"/>
                <w:lang w:eastAsia="hr-HR"/>
              </w:rPr>
              <w:t>S</w:t>
            </w:r>
          </w:p>
        </w:tc>
        <w:tc>
          <w:tcPr>
            <w:tcW w:w="1697" w:type="dxa"/>
            <w:vMerge/>
            <w:tcBorders>
              <w:left w:val="single" w:sz="6" w:space="0" w:color="auto"/>
              <w:bottom w:val="single" w:sz="6" w:space="0" w:color="auto"/>
              <w:right w:val="single" w:sz="6" w:space="0" w:color="auto"/>
            </w:tcBorders>
          </w:tcPr>
          <w:p w14:paraId="21B1C32E" w14:textId="77777777" w:rsidR="002B0C5C" w:rsidRPr="00071ED3" w:rsidRDefault="002B0C5C" w:rsidP="00634128">
            <w:pPr>
              <w:jc w:val="center"/>
              <w:rPr>
                <w:rFonts w:ascii="Arial Narrow" w:eastAsia="Times New Roman" w:hAnsi="Arial Narrow"/>
                <w:b/>
                <w:sz w:val="22"/>
                <w:szCs w:val="22"/>
                <w:lang w:eastAsia="hr-HR"/>
              </w:rPr>
            </w:pPr>
          </w:p>
        </w:tc>
      </w:tr>
      <w:tr w:rsidR="002B0C5C" w:rsidRPr="005C30D3" w14:paraId="05BA7BDF" w14:textId="77777777" w:rsidTr="00634128">
        <w:tc>
          <w:tcPr>
            <w:tcW w:w="701" w:type="dxa"/>
            <w:tcBorders>
              <w:top w:val="single" w:sz="6" w:space="0" w:color="auto"/>
              <w:left w:val="single" w:sz="6" w:space="0" w:color="auto"/>
              <w:bottom w:val="single" w:sz="6" w:space="0" w:color="auto"/>
              <w:right w:val="single" w:sz="6" w:space="0" w:color="auto"/>
            </w:tcBorders>
          </w:tcPr>
          <w:p w14:paraId="0D5E9BA8"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w:t>
            </w:r>
          </w:p>
        </w:tc>
        <w:tc>
          <w:tcPr>
            <w:tcW w:w="5092" w:type="dxa"/>
            <w:tcBorders>
              <w:top w:val="single" w:sz="6" w:space="0" w:color="auto"/>
              <w:left w:val="single" w:sz="6" w:space="0" w:color="auto"/>
              <w:bottom w:val="single" w:sz="8" w:space="0" w:color="auto"/>
              <w:right w:val="single" w:sz="4" w:space="0" w:color="auto"/>
            </w:tcBorders>
          </w:tcPr>
          <w:p w14:paraId="01864025" w14:textId="522619D7" w:rsidR="002B0C5C" w:rsidRPr="002B0C5C"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Ecotourism: basic concepts and definitions. Principles of ecotourism. Comparison with the concept of sustainable tourism. Determining the acceptance capacity of ecotourism in the model of sustainable tourist development.</w:t>
            </w:r>
          </w:p>
        </w:tc>
        <w:tc>
          <w:tcPr>
            <w:tcW w:w="570" w:type="dxa"/>
            <w:tcBorders>
              <w:top w:val="single" w:sz="6" w:space="0" w:color="auto"/>
              <w:left w:val="single" w:sz="4" w:space="0" w:color="auto"/>
              <w:bottom w:val="single" w:sz="6" w:space="0" w:color="auto"/>
              <w:right w:val="single" w:sz="4" w:space="0" w:color="auto"/>
            </w:tcBorders>
          </w:tcPr>
          <w:p w14:paraId="16578331"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2</w:t>
            </w:r>
          </w:p>
        </w:tc>
        <w:tc>
          <w:tcPr>
            <w:tcW w:w="570" w:type="dxa"/>
            <w:tcBorders>
              <w:top w:val="single" w:sz="6" w:space="0" w:color="auto"/>
              <w:left w:val="single" w:sz="4" w:space="0" w:color="auto"/>
              <w:bottom w:val="single" w:sz="6" w:space="0" w:color="auto"/>
              <w:right w:val="single" w:sz="4" w:space="0" w:color="auto"/>
            </w:tcBorders>
          </w:tcPr>
          <w:p w14:paraId="3650A7A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6" w:space="0" w:color="auto"/>
              <w:right w:val="single" w:sz="6" w:space="0" w:color="auto"/>
            </w:tcBorders>
          </w:tcPr>
          <w:p w14:paraId="4F3D51A7"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7E7265DB" w14:textId="1103B30D"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716A0A79" w14:textId="77777777" w:rsidTr="00634128">
        <w:tc>
          <w:tcPr>
            <w:tcW w:w="701" w:type="dxa"/>
            <w:tcBorders>
              <w:top w:val="single" w:sz="6" w:space="0" w:color="auto"/>
              <w:left w:val="single" w:sz="6" w:space="0" w:color="auto"/>
              <w:bottom w:val="single" w:sz="6" w:space="0" w:color="auto"/>
              <w:right w:val="single" w:sz="6" w:space="0" w:color="auto"/>
            </w:tcBorders>
            <w:shd w:val="clear" w:color="auto" w:fill="FFFFFF" w:themeFill="background1"/>
          </w:tcPr>
          <w:p w14:paraId="5E2ED07C"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2.</w:t>
            </w:r>
          </w:p>
        </w:tc>
        <w:tc>
          <w:tcPr>
            <w:tcW w:w="5092" w:type="dxa"/>
            <w:tcBorders>
              <w:top w:val="single" w:sz="6" w:space="0" w:color="auto"/>
              <w:left w:val="single" w:sz="6" w:space="0" w:color="auto"/>
              <w:bottom w:val="single" w:sz="8" w:space="0" w:color="auto"/>
              <w:right w:val="single" w:sz="4" w:space="0" w:color="auto"/>
            </w:tcBorders>
            <w:shd w:val="clear" w:color="auto" w:fill="FFFFFF" w:themeFill="background1"/>
          </w:tcPr>
          <w:p w14:paraId="528CB8A5" w14:textId="2F1AA340" w:rsidR="002B0C5C" w:rsidRPr="00071ED3" w:rsidRDefault="002B0C5C" w:rsidP="002B0C5C">
            <w:pPr>
              <w:spacing w:line="240" w:lineRule="auto"/>
              <w:rPr>
                <w:rFonts w:ascii="Arial Narrow" w:eastAsia="Times New Roman" w:hAnsi="Arial Narrow"/>
                <w:sz w:val="22"/>
                <w:szCs w:val="22"/>
                <w:lang w:eastAsia="hr-HR"/>
              </w:rPr>
            </w:pPr>
            <w:r w:rsidRPr="002B0C5C">
              <w:rPr>
                <w:rFonts w:ascii="Arial Narrow" w:eastAsia="Times New Roman" w:hAnsi="Arial Narrow"/>
                <w:sz w:val="22"/>
                <w:szCs w:val="22"/>
                <w:lang w:eastAsia="hr-HR"/>
              </w:rPr>
              <w:t>Historical development and trends in ecotourism in Croatia and Europe.</w:t>
            </w:r>
            <w:r>
              <w:rPr>
                <w:rFonts w:ascii="Arial Narrow" w:eastAsia="Times New Roman" w:hAnsi="Arial Narrow"/>
                <w:sz w:val="22"/>
                <w:szCs w:val="22"/>
                <w:lang w:eastAsia="hr-HR"/>
              </w:rPr>
              <w:t xml:space="preserve"> </w:t>
            </w:r>
            <w:r w:rsidRPr="002B0C5C">
              <w:rPr>
                <w:rFonts w:ascii="Arial Narrow" w:eastAsia="Times New Roman" w:hAnsi="Arial Narrow"/>
                <w:sz w:val="22"/>
                <w:szCs w:val="22"/>
                <w:lang w:eastAsia="hr-HR"/>
              </w:rPr>
              <w:t>The beginnings of the development of ecotourism in Croatia. Institutionalization of ecotourism in higher education.</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7B946F26" w14:textId="77777777" w:rsidR="002B0C5C" w:rsidRPr="00071ED3" w:rsidRDefault="002B0C5C" w:rsidP="00C57445">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4" w:space="0" w:color="auto"/>
              <w:bottom w:val="single" w:sz="8" w:space="0" w:color="auto"/>
              <w:right w:val="single" w:sz="4" w:space="0" w:color="auto"/>
            </w:tcBorders>
            <w:shd w:val="clear" w:color="auto" w:fill="FFFFFF" w:themeFill="background1"/>
          </w:tcPr>
          <w:p w14:paraId="08790383" w14:textId="77777777" w:rsidR="002B0C5C" w:rsidRPr="00071ED3" w:rsidRDefault="002B0C5C" w:rsidP="00C57445">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4" w:space="0" w:color="auto"/>
              <w:bottom w:val="single" w:sz="8" w:space="0" w:color="auto"/>
              <w:right w:val="single" w:sz="6" w:space="0" w:color="auto"/>
            </w:tcBorders>
            <w:shd w:val="clear" w:color="auto" w:fill="FFFFFF" w:themeFill="background1"/>
          </w:tcPr>
          <w:p w14:paraId="25887210" w14:textId="77777777" w:rsidR="002B0C5C" w:rsidRPr="00071ED3" w:rsidRDefault="002B0C5C" w:rsidP="00C57445">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7E8C8F80" w14:textId="3EAF1F7F"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748B1A11" w14:textId="77777777" w:rsidTr="00634128">
        <w:tc>
          <w:tcPr>
            <w:tcW w:w="701" w:type="dxa"/>
            <w:tcBorders>
              <w:top w:val="single" w:sz="6" w:space="0" w:color="auto"/>
              <w:left w:val="single" w:sz="6" w:space="0" w:color="auto"/>
              <w:bottom w:val="single" w:sz="6" w:space="0" w:color="auto"/>
              <w:right w:val="single" w:sz="4" w:space="0" w:color="auto"/>
            </w:tcBorders>
          </w:tcPr>
          <w:p w14:paraId="0C20B03B"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3.</w:t>
            </w:r>
          </w:p>
        </w:tc>
        <w:tc>
          <w:tcPr>
            <w:tcW w:w="5092" w:type="dxa"/>
            <w:tcBorders>
              <w:top w:val="single" w:sz="8" w:space="0" w:color="auto"/>
              <w:left w:val="single" w:sz="4" w:space="0" w:color="auto"/>
              <w:bottom w:val="single" w:sz="8" w:space="0" w:color="auto"/>
              <w:right w:val="single" w:sz="6" w:space="0" w:color="auto"/>
            </w:tcBorders>
          </w:tcPr>
          <w:p w14:paraId="5D158D0A" w14:textId="35AAA52F" w:rsidR="002B0C5C" w:rsidRPr="00071ED3"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Resource basis for the development of ecotourism. Protected areas in the world and their role in the development of ecotourism - types of protected areas, distribution in the world, main protected areas by continent - UNESCO's natural heritage, main national parks, nature parks and other protected areas.</w:t>
            </w:r>
          </w:p>
        </w:tc>
        <w:tc>
          <w:tcPr>
            <w:tcW w:w="570" w:type="dxa"/>
            <w:tcBorders>
              <w:top w:val="single" w:sz="6" w:space="0" w:color="auto"/>
              <w:left w:val="single" w:sz="6" w:space="0" w:color="auto"/>
              <w:bottom w:val="single" w:sz="6" w:space="0" w:color="auto"/>
              <w:right w:val="single" w:sz="6" w:space="0" w:color="auto"/>
            </w:tcBorders>
          </w:tcPr>
          <w:p w14:paraId="1ED0AF06"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46D72C5B"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7CD7B3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30FCFD38" w14:textId="50D1FC0C"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71A0F29F" w14:textId="77777777" w:rsidTr="00634128">
        <w:tc>
          <w:tcPr>
            <w:tcW w:w="701" w:type="dxa"/>
            <w:tcBorders>
              <w:top w:val="single" w:sz="6" w:space="0" w:color="auto"/>
              <w:left w:val="single" w:sz="6" w:space="0" w:color="auto"/>
              <w:bottom w:val="single" w:sz="6" w:space="0" w:color="auto"/>
              <w:right w:val="single" w:sz="4" w:space="0" w:color="auto"/>
            </w:tcBorders>
          </w:tcPr>
          <w:p w14:paraId="1773FE62"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4.</w:t>
            </w:r>
          </w:p>
        </w:tc>
        <w:tc>
          <w:tcPr>
            <w:tcW w:w="5092" w:type="dxa"/>
            <w:tcBorders>
              <w:top w:val="single" w:sz="8" w:space="0" w:color="auto"/>
              <w:left w:val="single" w:sz="4" w:space="0" w:color="auto"/>
              <w:bottom w:val="single" w:sz="8" w:space="0" w:color="auto"/>
              <w:right w:val="single" w:sz="6" w:space="0" w:color="auto"/>
            </w:tcBorders>
          </w:tcPr>
          <w:p w14:paraId="57F2A0FC" w14:textId="4918F085" w:rsidR="002B0C5C" w:rsidRPr="002B0C5C"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 xml:space="preserve">Protected areas in the Republic of Croatia. National parks in Croatia, nature parks, other protected areas in Croatia. Natura </w:t>
            </w:r>
            <w:r w:rsidRPr="002B0C5C">
              <w:rPr>
                <w:rFonts w:ascii="Arial Narrow" w:eastAsia="Times New Roman" w:hAnsi="Arial Narrow"/>
                <w:sz w:val="22"/>
                <w:szCs w:val="22"/>
                <w:lang w:eastAsia="hr-HR"/>
              </w:rPr>
              <w:lastRenderedPageBreak/>
              <w:t>2000 and ecotourism. Agenda 21 – Rio, Charter on environmentally friendly tourism.</w:t>
            </w:r>
          </w:p>
        </w:tc>
        <w:tc>
          <w:tcPr>
            <w:tcW w:w="570" w:type="dxa"/>
            <w:tcBorders>
              <w:top w:val="single" w:sz="6" w:space="0" w:color="auto"/>
              <w:left w:val="single" w:sz="6" w:space="0" w:color="auto"/>
              <w:bottom w:val="single" w:sz="6" w:space="0" w:color="auto"/>
              <w:right w:val="single" w:sz="6" w:space="0" w:color="auto"/>
            </w:tcBorders>
          </w:tcPr>
          <w:p w14:paraId="1216C3E8"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lastRenderedPageBreak/>
              <w:t>1</w:t>
            </w:r>
          </w:p>
        </w:tc>
        <w:tc>
          <w:tcPr>
            <w:tcW w:w="570" w:type="dxa"/>
            <w:tcBorders>
              <w:top w:val="single" w:sz="6" w:space="0" w:color="auto"/>
              <w:left w:val="single" w:sz="6" w:space="0" w:color="auto"/>
              <w:bottom w:val="single" w:sz="6" w:space="0" w:color="auto"/>
              <w:right w:val="single" w:sz="6" w:space="0" w:color="auto"/>
            </w:tcBorders>
          </w:tcPr>
          <w:p w14:paraId="0E666564"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094C531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501C882C" w14:textId="1D1AD303"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5985013E" w14:textId="77777777" w:rsidTr="00634128">
        <w:tc>
          <w:tcPr>
            <w:tcW w:w="701" w:type="dxa"/>
            <w:tcBorders>
              <w:top w:val="single" w:sz="6" w:space="0" w:color="auto"/>
              <w:left w:val="single" w:sz="6" w:space="0" w:color="auto"/>
              <w:bottom w:val="single" w:sz="6" w:space="0" w:color="auto"/>
              <w:right w:val="single" w:sz="4" w:space="0" w:color="auto"/>
            </w:tcBorders>
          </w:tcPr>
          <w:p w14:paraId="4688BA84"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5.</w:t>
            </w:r>
          </w:p>
        </w:tc>
        <w:tc>
          <w:tcPr>
            <w:tcW w:w="5092" w:type="dxa"/>
            <w:tcBorders>
              <w:top w:val="single" w:sz="8" w:space="0" w:color="auto"/>
              <w:left w:val="single" w:sz="4" w:space="0" w:color="auto"/>
              <w:bottom w:val="single" w:sz="8" w:space="0" w:color="auto"/>
              <w:right w:val="single" w:sz="6" w:space="0" w:color="auto"/>
            </w:tcBorders>
          </w:tcPr>
          <w:p w14:paraId="0668446E" w14:textId="1A03D96F" w:rsidR="002B0C5C" w:rsidRPr="002B0C5C"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Main strategies and plans for the development of ecotourism in Croatia. Examples of good practice.</w:t>
            </w:r>
          </w:p>
        </w:tc>
        <w:tc>
          <w:tcPr>
            <w:tcW w:w="570" w:type="dxa"/>
            <w:tcBorders>
              <w:top w:val="single" w:sz="6" w:space="0" w:color="auto"/>
              <w:left w:val="single" w:sz="6" w:space="0" w:color="auto"/>
              <w:bottom w:val="single" w:sz="6" w:space="0" w:color="auto"/>
              <w:right w:val="single" w:sz="6" w:space="0" w:color="auto"/>
            </w:tcBorders>
          </w:tcPr>
          <w:p w14:paraId="6915E7B5"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0866E9FE"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6F2B6394"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6E980858" w14:textId="77920346"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2BF51AE8" w14:textId="77777777" w:rsidTr="00634128">
        <w:tc>
          <w:tcPr>
            <w:tcW w:w="701" w:type="dxa"/>
            <w:tcBorders>
              <w:top w:val="single" w:sz="6" w:space="0" w:color="auto"/>
              <w:left w:val="single" w:sz="6" w:space="0" w:color="auto"/>
              <w:bottom w:val="single" w:sz="6" w:space="0" w:color="auto"/>
              <w:right w:val="single" w:sz="4" w:space="0" w:color="auto"/>
            </w:tcBorders>
          </w:tcPr>
          <w:p w14:paraId="5E8D894E"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6.</w:t>
            </w:r>
          </w:p>
        </w:tc>
        <w:tc>
          <w:tcPr>
            <w:tcW w:w="5092" w:type="dxa"/>
            <w:tcBorders>
              <w:top w:val="single" w:sz="8" w:space="0" w:color="auto"/>
              <w:left w:val="single" w:sz="4" w:space="0" w:color="auto"/>
              <w:bottom w:val="single" w:sz="8" w:space="0" w:color="auto"/>
              <w:right w:val="single" w:sz="6" w:space="0" w:color="auto"/>
            </w:tcBorders>
          </w:tcPr>
          <w:p w14:paraId="76D950BF" w14:textId="71E64EC3" w:rsidR="002B0C5C" w:rsidRPr="00071ED3"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Rural tourism as a basis for the development of ecotourism. Ecological agriculture and the importance of ecological production as an attractive basis in the organization of rural tourist activities.</w:t>
            </w:r>
          </w:p>
        </w:tc>
        <w:tc>
          <w:tcPr>
            <w:tcW w:w="570" w:type="dxa"/>
            <w:tcBorders>
              <w:top w:val="single" w:sz="6" w:space="0" w:color="auto"/>
              <w:left w:val="single" w:sz="6" w:space="0" w:color="auto"/>
              <w:bottom w:val="single" w:sz="6" w:space="0" w:color="auto"/>
              <w:right w:val="single" w:sz="6" w:space="0" w:color="auto"/>
            </w:tcBorders>
          </w:tcPr>
          <w:p w14:paraId="09FBA04F"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2</w:t>
            </w:r>
          </w:p>
        </w:tc>
        <w:tc>
          <w:tcPr>
            <w:tcW w:w="570" w:type="dxa"/>
            <w:tcBorders>
              <w:top w:val="single" w:sz="6" w:space="0" w:color="auto"/>
              <w:left w:val="single" w:sz="6" w:space="0" w:color="auto"/>
              <w:bottom w:val="single" w:sz="6" w:space="0" w:color="auto"/>
              <w:right w:val="single" w:sz="6" w:space="0" w:color="auto"/>
            </w:tcBorders>
          </w:tcPr>
          <w:p w14:paraId="15419FFD"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11A3639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44312213" w14:textId="5BA38AC0"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355A07FB" w14:textId="77777777" w:rsidTr="00634128">
        <w:tc>
          <w:tcPr>
            <w:tcW w:w="701" w:type="dxa"/>
            <w:tcBorders>
              <w:top w:val="single" w:sz="6" w:space="0" w:color="auto"/>
              <w:left w:val="single" w:sz="6" w:space="0" w:color="auto"/>
              <w:bottom w:val="single" w:sz="6" w:space="0" w:color="auto"/>
              <w:right w:val="single" w:sz="4" w:space="0" w:color="auto"/>
            </w:tcBorders>
          </w:tcPr>
          <w:p w14:paraId="7515EE40"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7.</w:t>
            </w:r>
          </w:p>
        </w:tc>
        <w:tc>
          <w:tcPr>
            <w:tcW w:w="5092" w:type="dxa"/>
            <w:tcBorders>
              <w:top w:val="single" w:sz="8" w:space="0" w:color="auto"/>
              <w:left w:val="single" w:sz="4" w:space="0" w:color="auto"/>
              <w:bottom w:val="single" w:sz="8" w:space="0" w:color="auto"/>
              <w:right w:val="single" w:sz="6" w:space="0" w:color="auto"/>
            </w:tcBorders>
          </w:tcPr>
          <w:p w14:paraId="65620163" w14:textId="534A0E3B" w:rsidR="002B0C5C" w:rsidRPr="00071ED3" w:rsidRDefault="002B0C5C" w:rsidP="00634128">
            <w:pPr>
              <w:spacing w:line="240" w:lineRule="auto"/>
              <w:jc w:val="both"/>
              <w:rPr>
                <w:rFonts w:ascii="Arial Narrow" w:eastAsia="Times New Roman" w:hAnsi="Arial Narrow"/>
                <w:sz w:val="22"/>
                <w:szCs w:val="22"/>
                <w:lang w:eastAsia="hr-HR"/>
              </w:rPr>
            </w:pPr>
            <w:r w:rsidRPr="002B0C5C">
              <w:rPr>
                <w:rFonts w:ascii="Arial Narrow" w:eastAsia="Times New Roman" w:hAnsi="Arial Narrow"/>
                <w:sz w:val="22"/>
                <w:szCs w:val="22"/>
                <w:lang w:eastAsia="hr-HR"/>
              </w:rPr>
              <w:t>Designing a tourist offer based on ecological production. The importance of ecoagrotourism for rural development. Ecotourism and healthy food.</w:t>
            </w:r>
          </w:p>
        </w:tc>
        <w:tc>
          <w:tcPr>
            <w:tcW w:w="570" w:type="dxa"/>
            <w:tcBorders>
              <w:top w:val="single" w:sz="6" w:space="0" w:color="auto"/>
              <w:left w:val="single" w:sz="6" w:space="0" w:color="auto"/>
              <w:bottom w:val="single" w:sz="6" w:space="0" w:color="auto"/>
              <w:right w:val="single" w:sz="6" w:space="0" w:color="auto"/>
            </w:tcBorders>
          </w:tcPr>
          <w:p w14:paraId="7BDC21C8"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4708E84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3BC48227"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7CC1E423" w14:textId="4F2258A3"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4ACE7811" w14:textId="77777777" w:rsidTr="00634128">
        <w:tc>
          <w:tcPr>
            <w:tcW w:w="701" w:type="dxa"/>
            <w:tcBorders>
              <w:top w:val="single" w:sz="6" w:space="0" w:color="auto"/>
              <w:left w:val="single" w:sz="6" w:space="0" w:color="auto"/>
              <w:bottom w:val="single" w:sz="6" w:space="0" w:color="auto"/>
              <w:right w:val="single" w:sz="4" w:space="0" w:color="auto"/>
            </w:tcBorders>
          </w:tcPr>
          <w:p w14:paraId="59F0E600"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8.</w:t>
            </w:r>
          </w:p>
        </w:tc>
        <w:tc>
          <w:tcPr>
            <w:tcW w:w="5092" w:type="dxa"/>
            <w:tcBorders>
              <w:top w:val="single" w:sz="8" w:space="0" w:color="auto"/>
              <w:left w:val="single" w:sz="4" w:space="0" w:color="auto"/>
              <w:bottom w:val="single" w:sz="8" w:space="0" w:color="auto"/>
              <w:right w:val="single" w:sz="6" w:space="0" w:color="auto"/>
            </w:tcBorders>
          </w:tcPr>
          <w:p w14:paraId="09B46239" w14:textId="2AE3411E"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The impact of ecotourism on the local area: economy, environment, culture and society. Interpretation of the environment in ecotourism.</w:t>
            </w:r>
          </w:p>
        </w:tc>
        <w:tc>
          <w:tcPr>
            <w:tcW w:w="570" w:type="dxa"/>
            <w:tcBorders>
              <w:top w:val="single" w:sz="6" w:space="0" w:color="auto"/>
              <w:left w:val="single" w:sz="6" w:space="0" w:color="auto"/>
              <w:bottom w:val="single" w:sz="6" w:space="0" w:color="auto"/>
              <w:right w:val="single" w:sz="6" w:space="0" w:color="auto"/>
            </w:tcBorders>
          </w:tcPr>
          <w:p w14:paraId="6828DE7A"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02EBC9E3"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2AACBB9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3FA57D8E" w14:textId="24ED6F71"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1264FD65" w14:textId="77777777" w:rsidTr="00634128">
        <w:tc>
          <w:tcPr>
            <w:tcW w:w="701" w:type="dxa"/>
            <w:tcBorders>
              <w:top w:val="single" w:sz="6" w:space="0" w:color="auto"/>
              <w:left w:val="single" w:sz="6" w:space="0" w:color="auto"/>
              <w:bottom w:val="single" w:sz="6" w:space="0" w:color="auto"/>
              <w:right w:val="single" w:sz="4" w:space="0" w:color="auto"/>
            </w:tcBorders>
          </w:tcPr>
          <w:p w14:paraId="6DE108F4"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9.</w:t>
            </w:r>
          </w:p>
        </w:tc>
        <w:tc>
          <w:tcPr>
            <w:tcW w:w="5092" w:type="dxa"/>
            <w:tcBorders>
              <w:top w:val="single" w:sz="8" w:space="0" w:color="auto"/>
              <w:left w:val="single" w:sz="4" w:space="0" w:color="auto"/>
              <w:bottom w:val="single" w:sz="8" w:space="0" w:color="auto"/>
              <w:right w:val="single" w:sz="6" w:space="0" w:color="auto"/>
            </w:tcBorders>
          </w:tcPr>
          <w:p w14:paraId="6D215E3E" w14:textId="702AD3F8"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Ecotourism and encouragement of entrepreneurship. Ecotourism farms. Examples of good practice in Croatia.</w:t>
            </w:r>
          </w:p>
        </w:tc>
        <w:tc>
          <w:tcPr>
            <w:tcW w:w="570" w:type="dxa"/>
            <w:tcBorders>
              <w:top w:val="single" w:sz="6" w:space="0" w:color="auto"/>
              <w:left w:val="single" w:sz="6" w:space="0" w:color="auto"/>
              <w:bottom w:val="single" w:sz="6" w:space="0" w:color="auto"/>
              <w:right w:val="single" w:sz="6" w:space="0" w:color="auto"/>
            </w:tcBorders>
          </w:tcPr>
          <w:p w14:paraId="3429560D"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2</w:t>
            </w:r>
          </w:p>
        </w:tc>
        <w:tc>
          <w:tcPr>
            <w:tcW w:w="570" w:type="dxa"/>
            <w:tcBorders>
              <w:top w:val="single" w:sz="6" w:space="0" w:color="auto"/>
              <w:left w:val="single" w:sz="6" w:space="0" w:color="auto"/>
              <w:bottom w:val="single" w:sz="6" w:space="0" w:color="auto"/>
              <w:right w:val="single" w:sz="6" w:space="0" w:color="auto"/>
            </w:tcBorders>
          </w:tcPr>
          <w:p w14:paraId="30D70F5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574FFB5"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3482A0F1" w14:textId="7789341B"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0633904C" w14:textId="77777777" w:rsidTr="00634128">
        <w:tc>
          <w:tcPr>
            <w:tcW w:w="701" w:type="dxa"/>
            <w:tcBorders>
              <w:top w:val="single" w:sz="6" w:space="0" w:color="auto"/>
              <w:left w:val="single" w:sz="6" w:space="0" w:color="auto"/>
              <w:bottom w:val="single" w:sz="6" w:space="0" w:color="auto"/>
              <w:right w:val="single" w:sz="4" w:space="0" w:color="auto"/>
            </w:tcBorders>
          </w:tcPr>
          <w:p w14:paraId="4759B5E0"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10.</w:t>
            </w:r>
          </w:p>
        </w:tc>
        <w:tc>
          <w:tcPr>
            <w:tcW w:w="5092" w:type="dxa"/>
            <w:tcBorders>
              <w:top w:val="single" w:sz="8" w:space="0" w:color="auto"/>
              <w:left w:val="single" w:sz="4" w:space="0" w:color="auto"/>
              <w:bottom w:val="single" w:sz="8" w:space="0" w:color="auto"/>
              <w:right w:val="single" w:sz="6" w:space="0" w:color="auto"/>
            </w:tcBorders>
          </w:tcPr>
          <w:p w14:paraId="57A33654" w14:textId="67ADC2D8"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Ecological management. Dimensions and system of ecological management. Marketing in ecotourism. Marketing mix as a prerequisite for successful promotion, marketing and sale of ecologically produced products on family farms.</w:t>
            </w:r>
          </w:p>
        </w:tc>
        <w:tc>
          <w:tcPr>
            <w:tcW w:w="570" w:type="dxa"/>
            <w:tcBorders>
              <w:top w:val="single" w:sz="6" w:space="0" w:color="auto"/>
              <w:left w:val="single" w:sz="6" w:space="0" w:color="auto"/>
              <w:bottom w:val="single" w:sz="6" w:space="0" w:color="auto"/>
              <w:right w:val="single" w:sz="6" w:space="0" w:color="auto"/>
            </w:tcBorders>
          </w:tcPr>
          <w:p w14:paraId="2B681A32"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2</w:t>
            </w:r>
          </w:p>
        </w:tc>
        <w:tc>
          <w:tcPr>
            <w:tcW w:w="570" w:type="dxa"/>
            <w:tcBorders>
              <w:top w:val="single" w:sz="6" w:space="0" w:color="auto"/>
              <w:left w:val="single" w:sz="6" w:space="0" w:color="auto"/>
              <w:bottom w:val="single" w:sz="6" w:space="0" w:color="auto"/>
              <w:right w:val="single" w:sz="6" w:space="0" w:color="auto"/>
            </w:tcBorders>
          </w:tcPr>
          <w:p w14:paraId="53C1B64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97B5C0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1C871B6B" w14:textId="68868775"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0039D609" w14:textId="77777777" w:rsidTr="00634128">
        <w:tc>
          <w:tcPr>
            <w:tcW w:w="701" w:type="dxa"/>
            <w:tcBorders>
              <w:top w:val="single" w:sz="6" w:space="0" w:color="auto"/>
              <w:left w:val="single" w:sz="6" w:space="0" w:color="auto"/>
              <w:bottom w:val="single" w:sz="6" w:space="0" w:color="auto"/>
              <w:right w:val="single" w:sz="4" w:space="0" w:color="auto"/>
            </w:tcBorders>
          </w:tcPr>
          <w:p w14:paraId="03335E79"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11.</w:t>
            </w:r>
          </w:p>
        </w:tc>
        <w:tc>
          <w:tcPr>
            <w:tcW w:w="5092" w:type="dxa"/>
            <w:tcBorders>
              <w:top w:val="single" w:sz="8" w:space="0" w:color="auto"/>
              <w:left w:val="single" w:sz="4" w:space="0" w:color="auto"/>
              <w:bottom w:val="single" w:sz="8" w:space="0" w:color="auto"/>
              <w:right w:val="single" w:sz="6" w:space="0" w:color="auto"/>
            </w:tcBorders>
          </w:tcPr>
          <w:p w14:paraId="64BBF789" w14:textId="5D22294E"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Development of ecotourism products. Quality standards and labeling in ecotourism. Ecological sign for quality. Eco-fairs.</w:t>
            </w:r>
          </w:p>
        </w:tc>
        <w:tc>
          <w:tcPr>
            <w:tcW w:w="570" w:type="dxa"/>
            <w:tcBorders>
              <w:top w:val="single" w:sz="6" w:space="0" w:color="auto"/>
              <w:left w:val="single" w:sz="6" w:space="0" w:color="auto"/>
              <w:bottom w:val="single" w:sz="6" w:space="0" w:color="auto"/>
              <w:right w:val="single" w:sz="6" w:space="0" w:color="auto"/>
            </w:tcBorders>
          </w:tcPr>
          <w:p w14:paraId="1A1429BA"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2</w:t>
            </w:r>
          </w:p>
        </w:tc>
        <w:tc>
          <w:tcPr>
            <w:tcW w:w="570" w:type="dxa"/>
            <w:tcBorders>
              <w:top w:val="single" w:sz="6" w:space="0" w:color="auto"/>
              <w:left w:val="single" w:sz="6" w:space="0" w:color="auto"/>
              <w:bottom w:val="single" w:sz="6" w:space="0" w:color="auto"/>
              <w:right w:val="single" w:sz="6" w:space="0" w:color="auto"/>
            </w:tcBorders>
          </w:tcPr>
          <w:p w14:paraId="12917EB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72B70A85"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731B7A90" w14:textId="17A6905B"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15107E28" w14:textId="77777777" w:rsidTr="00634128">
        <w:tc>
          <w:tcPr>
            <w:tcW w:w="701" w:type="dxa"/>
            <w:tcBorders>
              <w:top w:val="single" w:sz="6" w:space="0" w:color="auto"/>
              <w:left w:val="single" w:sz="6" w:space="0" w:color="auto"/>
              <w:bottom w:val="single" w:sz="6" w:space="0" w:color="auto"/>
              <w:right w:val="single" w:sz="4" w:space="0" w:color="auto"/>
            </w:tcBorders>
          </w:tcPr>
          <w:p w14:paraId="45D4C427"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12.</w:t>
            </w:r>
          </w:p>
        </w:tc>
        <w:tc>
          <w:tcPr>
            <w:tcW w:w="5092" w:type="dxa"/>
            <w:tcBorders>
              <w:top w:val="single" w:sz="8" w:space="0" w:color="auto"/>
              <w:left w:val="single" w:sz="4" w:space="0" w:color="auto"/>
              <w:bottom w:val="single" w:sz="8" w:space="0" w:color="auto"/>
              <w:right w:val="single" w:sz="6" w:space="0" w:color="auto"/>
            </w:tcBorders>
          </w:tcPr>
          <w:p w14:paraId="0E75DE72" w14:textId="2D15C525"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 xml:space="preserve">Ecotourism market. Market segmentation in ecotourism. Overview of previous research on ecotourism </w:t>
            </w:r>
            <w:r>
              <w:rPr>
                <w:rFonts w:ascii="Arial Narrow" w:eastAsia="Times New Roman" w:hAnsi="Arial Narrow"/>
                <w:sz w:val="22"/>
                <w:szCs w:val="22"/>
                <w:lang w:eastAsia="hr-HR"/>
              </w:rPr>
              <w:t>offer</w:t>
            </w:r>
            <w:r w:rsidRPr="00687D17">
              <w:rPr>
                <w:rFonts w:ascii="Arial Narrow" w:eastAsia="Times New Roman" w:hAnsi="Arial Narrow"/>
                <w:sz w:val="22"/>
                <w:szCs w:val="22"/>
                <w:lang w:eastAsia="hr-HR"/>
              </w:rPr>
              <w:t xml:space="preserve"> and demand.</w:t>
            </w:r>
          </w:p>
        </w:tc>
        <w:tc>
          <w:tcPr>
            <w:tcW w:w="570" w:type="dxa"/>
            <w:tcBorders>
              <w:top w:val="single" w:sz="6" w:space="0" w:color="auto"/>
              <w:left w:val="single" w:sz="6" w:space="0" w:color="auto"/>
              <w:bottom w:val="single" w:sz="6" w:space="0" w:color="auto"/>
              <w:right w:val="single" w:sz="6" w:space="0" w:color="auto"/>
            </w:tcBorders>
          </w:tcPr>
          <w:p w14:paraId="5AE367D8"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6113BEA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4D86102B"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2B2712FF" w14:textId="55C1909F"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2C6BCAE3" w14:textId="77777777" w:rsidTr="00634128">
        <w:tc>
          <w:tcPr>
            <w:tcW w:w="701" w:type="dxa"/>
            <w:tcBorders>
              <w:top w:val="single" w:sz="6" w:space="0" w:color="auto"/>
              <w:left w:val="single" w:sz="6" w:space="0" w:color="auto"/>
              <w:bottom w:val="single" w:sz="6" w:space="0" w:color="auto"/>
              <w:right w:val="single" w:sz="4" w:space="0" w:color="auto"/>
            </w:tcBorders>
          </w:tcPr>
          <w:p w14:paraId="34C47CE1"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13.</w:t>
            </w:r>
          </w:p>
        </w:tc>
        <w:tc>
          <w:tcPr>
            <w:tcW w:w="5092" w:type="dxa"/>
            <w:tcBorders>
              <w:top w:val="single" w:sz="8" w:space="0" w:color="auto"/>
              <w:left w:val="single" w:sz="4" w:space="0" w:color="auto"/>
              <w:bottom w:val="single" w:sz="8" w:space="0" w:color="auto"/>
              <w:right w:val="single" w:sz="6" w:space="0" w:color="auto"/>
            </w:tcBorders>
          </w:tcPr>
          <w:p w14:paraId="70F78DFD" w14:textId="621A1B58"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Politics and ecotourism: spatial planning in tourism, transport policy, regional policy. Ecological goals of national tourism policies. Politics of non-governmental organizations.</w:t>
            </w:r>
          </w:p>
        </w:tc>
        <w:tc>
          <w:tcPr>
            <w:tcW w:w="570" w:type="dxa"/>
            <w:tcBorders>
              <w:top w:val="single" w:sz="6" w:space="0" w:color="auto"/>
              <w:left w:val="single" w:sz="6" w:space="0" w:color="auto"/>
              <w:bottom w:val="single" w:sz="6" w:space="0" w:color="auto"/>
              <w:right w:val="single" w:sz="6" w:space="0" w:color="auto"/>
            </w:tcBorders>
          </w:tcPr>
          <w:p w14:paraId="640F2356"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33CB80F8"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211F850F"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5140578E" w14:textId="18FB25C1"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003DA3A9" w14:textId="77777777" w:rsidTr="00634128">
        <w:tc>
          <w:tcPr>
            <w:tcW w:w="701" w:type="dxa"/>
            <w:tcBorders>
              <w:top w:val="single" w:sz="6" w:space="0" w:color="auto"/>
              <w:left w:val="single" w:sz="6" w:space="0" w:color="auto"/>
              <w:bottom w:val="single" w:sz="6" w:space="0" w:color="auto"/>
              <w:right w:val="single" w:sz="4" w:space="0" w:color="auto"/>
            </w:tcBorders>
          </w:tcPr>
          <w:p w14:paraId="3E533A4F"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14.</w:t>
            </w:r>
          </w:p>
        </w:tc>
        <w:tc>
          <w:tcPr>
            <w:tcW w:w="5092" w:type="dxa"/>
            <w:tcBorders>
              <w:top w:val="single" w:sz="8" w:space="0" w:color="auto"/>
              <w:left w:val="single" w:sz="4" w:space="0" w:color="auto"/>
              <w:bottom w:val="single" w:sz="8" w:space="0" w:color="auto"/>
              <w:right w:val="single" w:sz="6" w:space="0" w:color="auto"/>
            </w:tcBorders>
          </w:tcPr>
          <w:p w14:paraId="19F0CC5B" w14:textId="23583534"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Legislative framework for the development of ecotourism. Instruments for controlling the development of ecotourism. Presentation of existing examples of good practice.</w:t>
            </w:r>
          </w:p>
        </w:tc>
        <w:tc>
          <w:tcPr>
            <w:tcW w:w="570" w:type="dxa"/>
            <w:tcBorders>
              <w:top w:val="single" w:sz="6" w:space="0" w:color="auto"/>
              <w:left w:val="single" w:sz="6" w:space="0" w:color="auto"/>
              <w:bottom w:val="single" w:sz="6" w:space="0" w:color="auto"/>
              <w:right w:val="single" w:sz="6" w:space="0" w:color="auto"/>
            </w:tcBorders>
          </w:tcPr>
          <w:p w14:paraId="45DC88DD"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387B5CE7"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6FA7E2DB"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16B6DCB4" w14:textId="49A23F6C"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0F9D0565" w14:textId="77777777" w:rsidTr="00634128">
        <w:tc>
          <w:tcPr>
            <w:tcW w:w="701" w:type="dxa"/>
            <w:tcBorders>
              <w:top w:val="single" w:sz="6" w:space="0" w:color="auto"/>
              <w:left w:val="single" w:sz="6" w:space="0" w:color="auto"/>
              <w:bottom w:val="single" w:sz="6" w:space="0" w:color="auto"/>
              <w:right w:val="single" w:sz="4" w:space="0" w:color="auto"/>
            </w:tcBorders>
          </w:tcPr>
          <w:p w14:paraId="57BC3BB2"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15.</w:t>
            </w:r>
          </w:p>
        </w:tc>
        <w:tc>
          <w:tcPr>
            <w:tcW w:w="5092" w:type="dxa"/>
            <w:tcBorders>
              <w:top w:val="single" w:sz="8" w:space="0" w:color="auto"/>
              <w:left w:val="single" w:sz="4" w:space="0" w:color="auto"/>
              <w:bottom w:val="single" w:sz="8" w:space="0" w:color="auto"/>
              <w:right w:val="single" w:sz="6" w:space="0" w:color="auto"/>
            </w:tcBorders>
          </w:tcPr>
          <w:p w14:paraId="6B4B096F" w14:textId="0186E266"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Research in ecotourism. Case studies. Research contributions and main research topics on ecotourism. Tourism and ecotourism development strategies. Other development</w:t>
            </w:r>
            <w:r>
              <w:rPr>
                <w:rFonts w:ascii="Arial Narrow" w:eastAsia="Times New Roman" w:hAnsi="Arial Narrow"/>
                <w:sz w:val="22"/>
                <w:szCs w:val="22"/>
                <w:lang w:eastAsia="hr-HR"/>
              </w:rPr>
              <w:t>al</w:t>
            </w:r>
            <w:r w:rsidRPr="00687D17">
              <w:rPr>
                <w:rFonts w:ascii="Arial Narrow" w:eastAsia="Times New Roman" w:hAnsi="Arial Narrow"/>
                <w:sz w:val="22"/>
                <w:szCs w:val="22"/>
                <w:lang w:eastAsia="hr-HR"/>
              </w:rPr>
              <w:t xml:space="preserve"> documents at the national and local level.</w:t>
            </w:r>
          </w:p>
        </w:tc>
        <w:tc>
          <w:tcPr>
            <w:tcW w:w="570" w:type="dxa"/>
            <w:tcBorders>
              <w:top w:val="single" w:sz="6" w:space="0" w:color="auto"/>
              <w:left w:val="single" w:sz="6" w:space="0" w:color="auto"/>
              <w:bottom w:val="single" w:sz="6" w:space="0" w:color="auto"/>
              <w:right w:val="single" w:sz="6" w:space="0" w:color="auto"/>
            </w:tcBorders>
          </w:tcPr>
          <w:p w14:paraId="38B5D385"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0" w:type="dxa"/>
            <w:tcBorders>
              <w:top w:val="single" w:sz="6" w:space="0" w:color="auto"/>
              <w:left w:val="single" w:sz="6" w:space="0" w:color="auto"/>
              <w:bottom w:val="single" w:sz="6" w:space="0" w:color="auto"/>
              <w:right w:val="single" w:sz="6" w:space="0" w:color="auto"/>
            </w:tcBorders>
          </w:tcPr>
          <w:p w14:paraId="32807A3F"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5</w:t>
            </w:r>
          </w:p>
        </w:tc>
        <w:tc>
          <w:tcPr>
            <w:tcW w:w="576" w:type="dxa"/>
            <w:tcBorders>
              <w:top w:val="single" w:sz="6" w:space="0" w:color="auto"/>
              <w:left w:val="single" w:sz="6" w:space="0" w:color="auto"/>
              <w:bottom w:val="single" w:sz="6" w:space="0" w:color="auto"/>
              <w:right w:val="single" w:sz="6" w:space="0" w:color="auto"/>
            </w:tcBorders>
          </w:tcPr>
          <w:p w14:paraId="05DE9011"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46499319" w14:textId="6039CB28"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7312D129" w14:textId="77777777" w:rsidTr="00634128">
        <w:tc>
          <w:tcPr>
            <w:tcW w:w="701" w:type="dxa"/>
            <w:tcBorders>
              <w:top w:val="single" w:sz="6" w:space="0" w:color="auto"/>
              <w:left w:val="single" w:sz="6" w:space="0" w:color="auto"/>
              <w:bottom w:val="single" w:sz="6" w:space="0" w:color="auto"/>
              <w:right w:val="single" w:sz="4" w:space="0" w:color="auto"/>
            </w:tcBorders>
          </w:tcPr>
          <w:p w14:paraId="15E4A8F8"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16.</w:t>
            </w:r>
          </w:p>
        </w:tc>
        <w:tc>
          <w:tcPr>
            <w:tcW w:w="5092" w:type="dxa"/>
            <w:tcBorders>
              <w:top w:val="single" w:sz="8" w:space="0" w:color="auto"/>
              <w:left w:val="single" w:sz="4" w:space="0" w:color="auto"/>
              <w:bottom w:val="single" w:sz="8" w:space="0" w:color="auto"/>
              <w:right w:val="single" w:sz="6" w:space="0" w:color="auto"/>
            </w:tcBorders>
          </w:tcPr>
          <w:p w14:paraId="0032EB31" w14:textId="77172F7B"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Profile and characteristics of ecotourists. Motivation and needs of ecotourists. Eco-destinations and eco-villages. Ecovillage. Ecotourism guiding.</w:t>
            </w:r>
          </w:p>
        </w:tc>
        <w:tc>
          <w:tcPr>
            <w:tcW w:w="570" w:type="dxa"/>
            <w:tcBorders>
              <w:top w:val="single" w:sz="6" w:space="0" w:color="auto"/>
              <w:left w:val="single" w:sz="6" w:space="0" w:color="auto"/>
              <w:bottom w:val="single" w:sz="6" w:space="0" w:color="auto"/>
              <w:right w:val="single" w:sz="6" w:space="0" w:color="auto"/>
            </w:tcBorders>
          </w:tcPr>
          <w:p w14:paraId="3C757A03" w14:textId="77777777" w:rsidR="002B0C5C" w:rsidRPr="00071ED3" w:rsidRDefault="002B0C5C" w:rsidP="00634128">
            <w:pPr>
              <w:spacing w:line="240" w:lineRule="auto"/>
              <w:jc w:val="center"/>
              <w:rPr>
                <w:rFonts w:ascii="Arial Narrow" w:eastAsia="Times New Roman" w:hAnsi="Arial Narrow"/>
                <w:sz w:val="22"/>
                <w:szCs w:val="22"/>
                <w:lang w:eastAsia="hr-HR"/>
              </w:rPr>
            </w:pPr>
            <w:r>
              <w:rPr>
                <w:rFonts w:ascii="Arial Narrow" w:eastAsia="Times New Roman" w:hAnsi="Arial Narrow"/>
                <w:sz w:val="22"/>
                <w:szCs w:val="22"/>
                <w:lang w:eastAsia="hr-HR"/>
              </w:rPr>
              <w:t>1</w:t>
            </w:r>
          </w:p>
        </w:tc>
        <w:tc>
          <w:tcPr>
            <w:tcW w:w="570" w:type="dxa"/>
            <w:tcBorders>
              <w:top w:val="single" w:sz="6" w:space="0" w:color="auto"/>
              <w:left w:val="single" w:sz="6" w:space="0" w:color="auto"/>
              <w:bottom w:val="single" w:sz="6" w:space="0" w:color="auto"/>
              <w:right w:val="single" w:sz="6" w:space="0" w:color="auto"/>
            </w:tcBorders>
          </w:tcPr>
          <w:p w14:paraId="01D69C50"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2137550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62C678BD" w14:textId="6B84DAB2" w:rsidR="002B0C5C" w:rsidRPr="00071ED3" w:rsidRDefault="002B0C5C"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 xml:space="preserve"> Classroom</w:t>
            </w:r>
          </w:p>
        </w:tc>
      </w:tr>
      <w:tr w:rsidR="002B0C5C" w:rsidRPr="005C30D3" w14:paraId="10CE7BA7" w14:textId="77777777" w:rsidTr="00634128">
        <w:tc>
          <w:tcPr>
            <w:tcW w:w="701" w:type="dxa"/>
            <w:tcBorders>
              <w:top w:val="single" w:sz="6" w:space="0" w:color="auto"/>
              <w:left w:val="single" w:sz="6" w:space="0" w:color="auto"/>
              <w:bottom w:val="single" w:sz="6" w:space="0" w:color="auto"/>
              <w:right w:val="single" w:sz="4" w:space="0" w:color="auto"/>
            </w:tcBorders>
          </w:tcPr>
          <w:p w14:paraId="33EEFE51"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t>17.</w:t>
            </w:r>
          </w:p>
        </w:tc>
        <w:tc>
          <w:tcPr>
            <w:tcW w:w="5092" w:type="dxa"/>
            <w:tcBorders>
              <w:top w:val="single" w:sz="8" w:space="0" w:color="auto"/>
              <w:left w:val="single" w:sz="4" w:space="0" w:color="auto"/>
              <w:bottom w:val="single" w:sz="8" w:space="0" w:color="auto"/>
              <w:right w:val="single" w:sz="6" w:space="0" w:color="auto"/>
            </w:tcBorders>
          </w:tcPr>
          <w:p w14:paraId="61F2E43D" w14:textId="4BC20D1E"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Field t</w:t>
            </w:r>
            <w:r>
              <w:rPr>
                <w:rFonts w:ascii="Arial Narrow" w:eastAsia="Times New Roman" w:hAnsi="Arial Narrow"/>
                <w:sz w:val="22"/>
                <w:szCs w:val="22"/>
                <w:lang w:eastAsia="hr-HR"/>
              </w:rPr>
              <w:t>rain</w:t>
            </w:r>
            <w:r w:rsidRPr="00687D17">
              <w:rPr>
                <w:rFonts w:ascii="Arial Narrow" w:eastAsia="Times New Roman" w:hAnsi="Arial Narrow"/>
                <w:sz w:val="22"/>
                <w:szCs w:val="22"/>
                <w:lang w:eastAsia="hr-HR"/>
              </w:rPr>
              <w:t xml:space="preserve">ing </w:t>
            </w:r>
            <w:r w:rsidR="006717A6">
              <w:rPr>
                <w:rFonts w:ascii="Arial Narrow" w:eastAsia="Times New Roman" w:hAnsi="Arial Narrow"/>
                <w:sz w:val="22"/>
                <w:szCs w:val="22"/>
                <w:lang w:eastAsia="hr-HR"/>
              </w:rPr>
              <w:t xml:space="preserve">which </w:t>
            </w:r>
            <w:r w:rsidRPr="00687D17">
              <w:rPr>
                <w:rFonts w:ascii="Arial Narrow" w:eastAsia="Times New Roman" w:hAnsi="Arial Narrow"/>
                <w:sz w:val="22"/>
                <w:szCs w:val="22"/>
                <w:lang w:eastAsia="hr-HR"/>
              </w:rPr>
              <w:t>includes a visit to an ecotourism location, an ecoagrotourism farm, participation in a lecture, workshop, conference or event.</w:t>
            </w:r>
          </w:p>
        </w:tc>
        <w:tc>
          <w:tcPr>
            <w:tcW w:w="570" w:type="dxa"/>
            <w:tcBorders>
              <w:top w:val="single" w:sz="6" w:space="0" w:color="auto"/>
              <w:left w:val="single" w:sz="6" w:space="0" w:color="auto"/>
              <w:bottom w:val="single" w:sz="6" w:space="0" w:color="auto"/>
              <w:right w:val="single" w:sz="6" w:space="0" w:color="auto"/>
            </w:tcBorders>
          </w:tcPr>
          <w:p w14:paraId="3E2AD299"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0" w:type="dxa"/>
            <w:tcBorders>
              <w:top w:val="single" w:sz="6" w:space="0" w:color="auto"/>
              <w:left w:val="single" w:sz="6" w:space="0" w:color="auto"/>
              <w:bottom w:val="single" w:sz="6" w:space="0" w:color="auto"/>
              <w:right w:val="single" w:sz="6" w:space="0" w:color="auto"/>
            </w:tcBorders>
          </w:tcPr>
          <w:p w14:paraId="0BDE1AA4"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5</w:t>
            </w:r>
          </w:p>
        </w:tc>
        <w:tc>
          <w:tcPr>
            <w:tcW w:w="576" w:type="dxa"/>
            <w:tcBorders>
              <w:top w:val="single" w:sz="6" w:space="0" w:color="auto"/>
              <w:left w:val="single" w:sz="6" w:space="0" w:color="auto"/>
              <w:bottom w:val="single" w:sz="6" w:space="0" w:color="auto"/>
              <w:right w:val="single" w:sz="6" w:space="0" w:color="auto"/>
            </w:tcBorders>
          </w:tcPr>
          <w:p w14:paraId="62B0BDFF"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1697" w:type="dxa"/>
            <w:tcBorders>
              <w:top w:val="single" w:sz="6" w:space="0" w:color="auto"/>
              <w:left w:val="single" w:sz="6" w:space="0" w:color="auto"/>
              <w:bottom w:val="single" w:sz="6" w:space="0" w:color="auto"/>
              <w:right w:val="single" w:sz="6" w:space="0" w:color="auto"/>
            </w:tcBorders>
          </w:tcPr>
          <w:p w14:paraId="3175D739" w14:textId="73508A4A" w:rsidR="002B0C5C" w:rsidRPr="00071ED3" w:rsidRDefault="006717A6"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Venue outside</w:t>
            </w:r>
            <w:r w:rsidR="002B0C5C">
              <w:rPr>
                <w:rFonts w:ascii="Arial Narrow" w:eastAsia="Times New Roman" w:hAnsi="Arial Narrow"/>
                <w:sz w:val="22"/>
                <w:szCs w:val="22"/>
                <w:lang w:eastAsia="hr-HR"/>
              </w:rPr>
              <w:t xml:space="preserve"> KUAS</w:t>
            </w:r>
          </w:p>
        </w:tc>
      </w:tr>
      <w:tr w:rsidR="002B0C5C" w:rsidRPr="005C30D3" w14:paraId="6A83100E" w14:textId="77777777" w:rsidTr="00634128">
        <w:tc>
          <w:tcPr>
            <w:tcW w:w="701" w:type="dxa"/>
            <w:tcBorders>
              <w:top w:val="single" w:sz="6" w:space="0" w:color="auto"/>
              <w:left w:val="single" w:sz="6" w:space="0" w:color="auto"/>
              <w:bottom w:val="single" w:sz="6" w:space="0" w:color="auto"/>
              <w:right w:val="single" w:sz="4" w:space="0" w:color="auto"/>
            </w:tcBorders>
          </w:tcPr>
          <w:p w14:paraId="5C6A7641" w14:textId="77777777" w:rsidR="002B0C5C" w:rsidRPr="00071ED3" w:rsidRDefault="002B0C5C" w:rsidP="00634128">
            <w:pPr>
              <w:spacing w:line="240" w:lineRule="auto"/>
              <w:jc w:val="both"/>
              <w:rPr>
                <w:rFonts w:ascii="Arial Narrow" w:eastAsia="Times New Roman" w:hAnsi="Arial Narrow"/>
                <w:sz w:val="22"/>
                <w:szCs w:val="22"/>
                <w:lang w:eastAsia="hr-HR"/>
              </w:rPr>
            </w:pPr>
            <w:r w:rsidRPr="00071ED3">
              <w:rPr>
                <w:rFonts w:ascii="Arial Narrow" w:eastAsia="Times New Roman" w:hAnsi="Arial Narrow"/>
                <w:sz w:val="22"/>
                <w:szCs w:val="22"/>
                <w:lang w:eastAsia="hr-HR"/>
              </w:rPr>
              <w:lastRenderedPageBreak/>
              <w:t>18.</w:t>
            </w:r>
          </w:p>
        </w:tc>
        <w:tc>
          <w:tcPr>
            <w:tcW w:w="5092" w:type="dxa"/>
            <w:tcBorders>
              <w:top w:val="single" w:sz="8" w:space="0" w:color="auto"/>
              <w:left w:val="single" w:sz="4" w:space="0" w:color="auto"/>
              <w:bottom w:val="single" w:sz="8" w:space="0" w:color="auto"/>
              <w:right w:val="single" w:sz="6" w:space="0" w:color="auto"/>
            </w:tcBorders>
          </w:tcPr>
          <w:p w14:paraId="7B478B7A" w14:textId="0A21F350" w:rsidR="002B0C5C" w:rsidRPr="00071ED3" w:rsidRDefault="00687D17" w:rsidP="00634128">
            <w:pPr>
              <w:spacing w:line="240" w:lineRule="auto"/>
              <w:jc w:val="both"/>
              <w:rPr>
                <w:rFonts w:ascii="Arial Narrow" w:eastAsia="Times New Roman" w:hAnsi="Arial Narrow"/>
                <w:sz w:val="22"/>
                <w:szCs w:val="22"/>
                <w:lang w:eastAsia="hr-HR"/>
              </w:rPr>
            </w:pPr>
            <w:r w:rsidRPr="00687D17">
              <w:rPr>
                <w:rFonts w:ascii="Arial Narrow" w:eastAsia="Times New Roman" w:hAnsi="Arial Narrow"/>
                <w:sz w:val="22"/>
                <w:szCs w:val="22"/>
                <w:lang w:eastAsia="hr-HR"/>
              </w:rPr>
              <w:t xml:space="preserve">Creating a seminar paper. Students research and write </w:t>
            </w:r>
            <w:r>
              <w:rPr>
                <w:rFonts w:ascii="Arial Narrow" w:eastAsia="Times New Roman" w:hAnsi="Arial Narrow"/>
                <w:sz w:val="22"/>
                <w:szCs w:val="22"/>
                <w:lang w:eastAsia="hr-HR"/>
              </w:rPr>
              <w:t xml:space="preserve">about </w:t>
            </w:r>
            <w:r w:rsidRPr="00687D17">
              <w:rPr>
                <w:rFonts w:ascii="Arial Narrow" w:eastAsia="Times New Roman" w:hAnsi="Arial Narrow"/>
                <w:sz w:val="22"/>
                <w:szCs w:val="22"/>
                <w:lang w:eastAsia="hr-HR"/>
              </w:rPr>
              <w:t xml:space="preserve">the topic of the seminar paper: "Possibilities for the development of ecotourism in the domicile county", which includes the analysis of existing forms of tourism, the organization of the tourism system, stakeholders in tourism and rural tourism, the importance of ecotourism, the resource base for the development of ecotourism, further development of existing and new products and services that are based on the basic principles of sustainability and ecological principles. Students create an attractiveness inventory and SWOT analysis of an ecotourism destination. Students will </w:t>
            </w:r>
            <w:r>
              <w:rPr>
                <w:rFonts w:ascii="Arial Narrow" w:eastAsia="Times New Roman" w:hAnsi="Arial Narrow"/>
                <w:sz w:val="22"/>
                <w:szCs w:val="22"/>
                <w:lang w:eastAsia="hr-HR"/>
              </w:rPr>
              <w:t>get</w:t>
            </w:r>
            <w:r w:rsidRPr="00687D17">
              <w:rPr>
                <w:rFonts w:ascii="Arial Narrow" w:eastAsia="Times New Roman" w:hAnsi="Arial Narrow"/>
                <w:sz w:val="22"/>
                <w:szCs w:val="22"/>
                <w:lang w:eastAsia="hr-HR"/>
              </w:rPr>
              <w:t xml:space="preserve"> guidelines, basic data sources and mentor</w:t>
            </w:r>
            <w:r>
              <w:rPr>
                <w:rFonts w:ascii="Arial Narrow" w:eastAsia="Times New Roman" w:hAnsi="Arial Narrow"/>
                <w:sz w:val="22"/>
                <w:szCs w:val="22"/>
                <w:lang w:eastAsia="hr-HR"/>
              </w:rPr>
              <w:sym w:font="Symbol" w:char="F0A2"/>
            </w:r>
            <w:r>
              <w:rPr>
                <w:rFonts w:ascii="Arial Narrow" w:eastAsia="Times New Roman" w:hAnsi="Arial Narrow"/>
                <w:sz w:val="22"/>
                <w:szCs w:val="22"/>
                <w:lang w:eastAsia="hr-HR"/>
              </w:rPr>
              <w:t>s</w:t>
            </w:r>
            <w:r w:rsidRPr="00687D17">
              <w:rPr>
                <w:rFonts w:ascii="Arial Narrow" w:eastAsia="Times New Roman" w:hAnsi="Arial Narrow"/>
                <w:sz w:val="22"/>
                <w:szCs w:val="22"/>
                <w:lang w:eastAsia="hr-HR"/>
              </w:rPr>
              <w:t xml:space="preserve"> support for the preparation of the seminar paper.</w:t>
            </w:r>
          </w:p>
        </w:tc>
        <w:tc>
          <w:tcPr>
            <w:tcW w:w="570" w:type="dxa"/>
            <w:tcBorders>
              <w:top w:val="single" w:sz="6" w:space="0" w:color="auto"/>
              <w:left w:val="single" w:sz="6" w:space="0" w:color="auto"/>
              <w:bottom w:val="single" w:sz="6" w:space="0" w:color="auto"/>
              <w:right w:val="single" w:sz="6" w:space="0" w:color="auto"/>
            </w:tcBorders>
          </w:tcPr>
          <w:p w14:paraId="02BECECB"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0" w:type="dxa"/>
            <w:tcBorders>
              <w:top w:val="single" w:sz="6" w:space="0" w:color="auto"/>
              <w:left w:val="single" w:sz="6" w:space="0" w:color="auto"/>
              <w:bottom w:val="single" w:sz="6" w:space="0" w:color="auto"/>
              <w:right w:val="single" w:sz="6" w:space="0" w:color="auto"/>
            </w:tcBorders>
          </w:tcPr>
          <w:p w14:paraId="6D1004CE"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w:t>
            </w:r>
          </w:p>
        </w:tc>
        <w:tc>
          <w:tcPr>
            <w:tcW w:w="576" w:type="dxa"/>
            <w:tcBorders>
              <w:top w:val="single" w:sz="6" w:space="0" w:color="auto"/>
              <w:left w:val="single" w:sz="6" w:space="0" w:color="auto"/>
              <w:bottom w:val="single" w:sz="6" w:space="0" w:color="auto"/>
              <w:right w:val="single" w:sz="6" w:space="0" w:color="auto"/>
            </w:tcBorders>
          </w:tcPr>
          <w:p w14:paraId="1A95427C" w14:textId="77777777" w:rsidR="002B0C5C" w:rsidRPr="00071ED3" w:rsidRDefault="002B0C5C" w:rsidP="00634128">
            <w:pPr>
              <w:spacing w:line="240" w:lineRule="auto"/>
              <w:jc w:val="center"/>
              <w:rPr>
                <w:rFonts w:ascii="Arial Narrow" w:eastAsia="Times New Roman" w:hAnsi="Arial Narrow"/>
                <w:sz w:val="22"/>
                <w:szCs w:val="22"/>
                <w:lang w:eastAsia="hr-HR"/>
              </w:rPr>
            </w:pPr>
            <w:r w:rsidRPr="00071ED3">
              <w:rPr>
                <w:rFonts w:ascii="Arial Narrow" w:eastAsia="Times New Roman" w:hAnsi="Arial Narrow"/>
                <w:sz w:val="22"/>
                <w:szCs w:val="22"/>
                <w:lang w:eastAsia="hr-HR"/>
              </w:rPr>
              <w:t>10</w:t>
            </w:r>
          </w:p>
        </w:tc>
        <w:tc>
          <w:tcPr>
            <w:tcW w:w="1697" w:type="dxa"/>
            <w:tcBorders>
              <w:top w:val="single" w:sz="6" w:space="0" w:color="auto"/>
              <w:left w:val="single" w:sz="6" w:space="0" w:color="auto"/>
              <w:bottom w:val="single" w:sz="6" w:space="0" w:color="auto"/>
              <w:right w:val="single" w:sz="6" w:space="0" w:color="auto"/>
            </w:tcBorders>
          </w:tcPr>
          <w:p w14:paraId="6B244BF6" w14:textId="7AC0A51A" w:rsidR="002B0C5C" w:rsidRPr="00071ED3" w:rsidRDefault="006717A6" w:rsidP="00634128">
            <w:pPr>
              <w:jc w:val="center"/>
              <w:rPr>
                <w:rFonts w:ascii="Arial Narrow" w:eastAsia="Times New Roman" w:hAnsi="Arial Narrow"/>
                <w:sz w:val="22"/>
                <w:szCs w:val="22"/>
                <w:lang w:eastAsia="hr-HR"/>
              </w:rPr>
            </w:pPr>
            <w:r>
              <w:rPr>
                <w:rFonts w:ascii="Arial Narrow" w:eastAsia="Times New Roman" w:hAnsi="Arial Narrow"/>
                <w:sz w:val="22"/>
                <w:szCs w:val="22"/>
                <w:lang w:eastAsia="hr-HR"/>
              </w:rPr>
              <w:t>Venue outside</w:t>
            </w:r>
            <w:r w:rsidR="002B0C5C">
              <w:rPr>
                <w:rFonts w:ascii="Arial Narrow" w:eastAsia="Times New Roman" w:hAnsi="Arial Narrow"/>
                <w:sz w:val="22"/>
                <w:szCs w:val="22"/>
                <w:lang w:eastAsia="hr-HR"/>
              </w:rPr>
              <w:t xml:space="preserve"> KUAS</w:t>
            </w:r>
          </w:p>
        </w:tc>
      </w:tr>
    </w:tbl>
    <w:p w14:paraId="0C65D155" w14:textId="77777777" w:rsidR="002B0C5C" w:rsidRPr="002B0C5C" w:rsidRDefault="002B0C5C" w:rsidP="00A00E7E">
      <w:pPr>
        <w:spacing w:after="0" w:line="276" w:lineRule="auto"/>
        <w:ind w:right="-20"/>
        <w:rPr>
          <w:rFonts w:ascii="Arial Narrow" w:eastAsia="Arial Narrow" w:hAnsi="Arial Narrow"/>
        </w:rPr>
      </w:pPr>
    </w:p>
    <w:p w14:paraId="48F5EC97" w14:textId="0DD10435" w:rsidR="00957395" w:rsidRPr="00687D17" w:rsidRDefault="00851D64" w:rsidP="00687D17">
      <w:pPr>
        <w:spacing w:after="0"/>
        <w:ind w:right="-20"/>
        <w:rPr>
          <w:rFonts w:ascii="Arial Narrow" w:eastAsia="Arial Narrow" w:hAnsi="Arial Narrow"/>
          <w:b/>
        </w:rPr>
      </w:pPr>
      <w:r w:rsidRPr="00687D17">
        <w:rPr>
          <w:rFonts w:ascii="Arial Narrow" w:eastAsia="Arial Narrow" w:hAnsi="Arial Narrow"/>
          <w:b/>
        </w:rPr>
        <w:t>L=</w:t>
      </w:r>
      <w:r w:rsidR="00595691" w:rsidRPr="00687D17">
        <w:rPr>
          <w:rFonts w:ascii="Arial Narrow" w:eastAsia="Arial Narrow" w:hAnsi="Arial Narrow"/>
          <w:b/>
        </w:rPr>
        <w:t xml:space="preserve">Lectures, </w:t>
      </w:r>
      <w:r w:rsidRPr="00687D17">
        <w:rPr>
          <w:rFonts w:ascii="Arial Narrow" w:eastAsia="Arial Narrow" w:hAnsi="Arial Narrow"/>
          <w:b/>
        </w:rPr>
        <w:t>E=</w:t>
      </w:r>
      <w:r w:rsidR="00595691" w:rsidRPr="00687D17">
        <w:rPr>
          <w:rFonts w:ascii="Arial Narrow" w:eastAsia="Arial Narrow" w:hAnsi="Arial Narrow"/>
          <w:b/>
        </w:rPr>
        <w:t xml:space="preserve">Excersises, </w:t>
      </w:r>
      <w:r w:rsidRPr="00687D17">
        <w:rPr>
          <w:rFonts w:ascii="Arial Narrow" w:eastAsia="Arial Narrow" w:hAnsi="Arial Narrow"/>
          <w:b/>
        </w:rPr>
        <w:t>S=</w:t>
      </w:r>
      <w:r w:rsidR="00C57445">
        <w:rPr>
          <w:rFonts w:ascii="Arial Narrow" w:eastAsia="Arial Narrow" w:hAnsi="Arial Narrow"/>
          <w:b/>
        </w:rPr>
        <w:t>Seminars</w:t>
      </w:r>
    </w:p>
    <w:p w14:paraId="01774CCA" w14:textId="77777777" w:rsidR="004547CD" w:rsidRPr="00A00E7E" w:rsidRDefault="004547CD" w:rsidP="00A00E7E">
      <w:pPr>
        <w:pStyle w:val="Odlomakpopisa"/>
        <w:spacing w:after="0"/>
        <w:ind w:left="360" w:right="-20"/>
        <w:rPr>
          <w:rFonts w:ascii="Arial Narrow" w:eastAsia="Arial Narrow" w:hAnsi="Arial Narrow"/>
          <w:b/>
          <w:sz w:val="24"/>
          <w:szCs w:val="24"/>
        </w:rPr>
      </w:pPr>
    </w:p>
    <w:p w14:paraId="7D53EE17" w14:textId="77777777" w:rsidR="00B715FB" w:rsidRPr="00A00E7E" w:rsidRDefault="00B715FB" w:rsidP="00A00E7E">
      <w:pPr>
        <w:spacing w:after="0" w:line="276" w:lineRule="auto"/>
        <w:ind w:right="-20"/>
        <w:jc w:val="both"/>
        <w:rPr>
          <w:rFonts w:ascii="Arial Narrow" w:eastAsia="Times New Roman" w:hAnsi="Arial Narrow"/>
          <w:lang w:eastAsia="hr-HR"/>
        </w:rPr>
      </w:pPr>
    </w:p>
    <w:p w14:paraId="010AA2D8" w14:textId="01627756" w:rsidR="001B6F77" w:rsidRPr="00A00E7E" w:rsidRDefault="00C663B5" w:rsidP="00A00E7E">
      <w:pPr>
        <w:spacing w:after="0" w:line="276" w:lineRule="auto"/>
        <w:ind w:right="-20"/>
        <w:rPr>
          <w:rFonts w:ascii="Arial Narrow" w:eastAsia="Arial Narrow" w:hAnsi="Arial Narrow"/>
          <w:b/>
          <w:bCs/>
        </w:rPr>
      </w:pPr>
      <w:r>
        <w:rPr>
          <w:rFonts w:ascii="Arial Narrow" w:eastAsia="Arial Narrow" w:hAnsi="Arial Narrow"/>
          <w:b/>
          <w:bCs/>
        </w:rPr>
        <w:t>LEARNING OUTCOMES</w:t>
      </w:r>
      <w:r w:rsidRPr="00A00E7E">
        <w:rPr>
          <w:rFonts w:ascii="Arial Narrow" w:eastAsia="Arial Narrow" w:hAnsi="Arial Narrow"/>
          <w:b/>
          <w:bCs/>
        </w:rPr>
        <w:t xml:space="preserve"> </w:t>
      </w:r>
      <w:r w:rsidR="000D5C90" w:rsidRPr="00A00E7E">
        <w:rPr>
          <w:rFonts w:ascii="Arial Narrow" w:eastAsia="Arial Narrow" w:hAnsi="Arial Narrow"/>
          <w:b/>
          <w:bCs/>
        </w:rPr>
        <w:t>(</w:t>
      </w:r>
      <w:r w:rsidR="00DB552A">
        <w:rPr>
          <w:rFonts w:ascii="Arial Narrow" w:eastAsia="Arial Narrow" w:hAnsi="Arial Narrow"/>
          <w:b/>
          <w:bCs/>
        </w:rPr>
        <w:t>LO</w:t>
      </w:r>
      <w:r w:rsidR="000D5C90" w:rsidRPr="00A00E7E">
        <w:rPr>
          <w:rFonts w:ascii="Arial Narrow" w:eastAsia="Arial Narrow" w:hAnsi="Arial Narrow"/>
          <w:b/>
          <w:bCs/>
        </w:rPr>
        <w:t>)</w:t>
      </w:r>
    </w:p>
    <w:p w14:paraId="0B1D35F7" w14:textId="77777777" w:rsidR="00994FCD" w:rsidRDefault="00994FCD" w:rsidP="00A00E7E">
      <w:pPr>
        <w:spacing w:after="0" w:line="276" w:lineRule="auto"/>
        <w:ind w:right="-23"/>
        <w:rPr>
          <w:rFonts w:ascii="Arial Narrow" w:eastAsia="Arial Narrow" w:hAnsi="Arial Narrow"/>
          <w:bCs/>
        </w:rPr>
      </w:pPr>
    </w:p>
    <w:p w14:paraId="3E3F0603" w14:textId="4D57F322" w:rsidR="00687D17" w:rsidRPr="00687D17" w:rsidRDefault="00DB552A" w:rsidP="00687D17">
      <w:pPr>
        <w:spacing w:after="0" w:line="276" w:lineRule="auto"/>
        <w:ind w:right="-23"/>
        <w:rPr>
          <w:rFonts w:ascii="Arial Narrow" w:eastAsia="Arial Narrow" w:hAnsi="Arial Narrow"/>
          <w:bCs/>
        </w:rPr>
      </w:pPr>
      <w:r>
        <w:rPr>
          <w:rFonts w:ascii="Arial Narrow" w:eastAsia="Arial Narrow" w:hAnsi="Arial Narrow"/>
          <w:bCs/>
        </w:rPr>
        <w:t>LO</w:t>
      </w:r>
      <w:r w:rsidR="004E3D98" w:rsidRPr="00A00E7E">
        <w:rPr>
          <w:rFonts w:ascii="Arial Narrow" w:eastAsia="Arial Narrow" w:hAnsi="Arial Narrow"/>
          <w:bCs/>
        </w:rPr>
        <w:t xml:space="preserve"> 1. </w:t>
      </w:r>
      <w:r w:rsidR="00687D17" w:rsidRPr="00687D17">
        <w:rPr>
          <w:rFonts w:ascii="Arial Narrow" w:eastAsia="Arial Narrow" w:hAnsi="Arial Narrow"/>
          <w:bCs/>
        </w:rPr>
        <w:t xml:space="preserve"> Recognize the importance of prote</w:t>
      </w:r>
      <w:bookmarkStart w:id="0" w:name="_GoBack"/>
      <w:bookmarkEnd w:id="0"/>
      <w:r w:rsidR="00687D17" w:rsidRPr="00687D17">
        <w:rPr>
          <w:rFonts w:ascii="Arial Narrow" w:eastAsia="Arial Narrow" w:hAnsi="Arial Narrow"/>
          <w:bCs/>
        </w:rPr>
        <w:t>cted parts of nature as the basis for the development of ecotourism and sustainable tourism</w:t>
      </w:r>
    </w:p>
    <w:p w14:paraId="12D66414" w14:textId="4399516E" w:rsidR="00687D17" w:rsidRPr="00687D17" w:rsidRDefault="00687D17" w:rsidP="00687D17">
      <w:pPr>
        <w:spacing w:after="0" w:line="276" w:lineRule="auto"/>
        <w:ind w:right="-23"/>
        <w:rPr>
          <w:rFonts w:ascii="Arial Narrow" w:eastAsia="Arial Narrow" w:hAnsi="Arial Narrow"/>
          <w:bCs/>
        </w:rPr>
      </w:pPr>
      <w:r>
        <w:rPr>
          <w:rFonts w:ascii="Arial Narrow" w:eastAsia="Arial Narrow" w:hAnsi="Arial Narrow"/>
          <w:bCs/>
        </w:rPr>
        <w:t>LO</w:t>
      </w:r>
      <w:r w:rsidRPr="00687D17">
        <w:rPr>
          <w:rFonts w:ascii="Arial Narrow" w:eastAsia="Arial Narrow" w:hAnsi="Arial Narrow"/>
          <w:bCs/>
        </w:rPr>
        <w:t xml:space="preserve"> 2. Integrate economic, environmental, cultural and social potentials in the development of ecotourism</w:t>
      </w:r>
    </w:p>
    <w:p w14:paraId="45CA1594" w14:textId="24BF7FBF" w:rsidR="00687D17" w:rsidRPr="00687D17" w:rsidRDefault="00687D17" w:rsidP="00687D17">
      <w:pPr>
        <w:spacing w:after="0" w:line="276" w:lineRule="auto"/>
        <w:ind w:right="-23"/>
        <w:rPr>
          <w:rFonts w:ascii="Arial Narrow" w:eastAsia="Arial Narrow" w:hAnsi="Arial Narrow"/>
          <w:bCs/>
        </w:rPr>
      </w:pPr>
      <w:r>
        <w:rPr>
          <w:rFonts w:ascii="Arial Narrow" w:eastAsia="Arial Narrow" w:hAnsi="Arial Narrow"/>
          <w:bCs/>
        </w:rPr>
        <w:t xml:space="preserve">LO </w:t>
      </w:r>
      <w:r w:rsidRPr="00687D17">
        <w:rPr>
          <w:rFonts w:ascii="Arial Narrow" w:eastAsia="Arial Narrow" w:hAnsi="Arial Narrow"/>
          <w:bCs/>
        </w:rPr>
        <w:t>3. Evaluate the role of individual institutions and development documents in the function of ecotourism development</w:t>
      </w:r>
    </w:p>
    <w:p w14:paraId="74AA9F16" w14:textId="46E99096" w:rsidR="00687D17" w:rsidRPr="00687D17" w:rsidRDefault="00687D17" w:rsidP="00687D17">
      <w:pPr>
        <w:spacing w:after="0" w:line="276" w:lineRule="auto"/>
        <w:ind w:right="-23"/>
        <w:rPr>
          <w:rFonts w:ascii="Arial Narrow" w:eastAsia="Arial Narrow" w:hAnsi="Arial Narrow"/>
          <w:bCs/>
        </w:rPr>
      </w:pPr>
      <w:r>
        <w:rPr>
          <w:rFonts w:ascii="Arial Narrow" w:eastAsia="Arial Narrow" w:hAnsi="Arial Narrow"/>
          <w:bCs/>
        </w:rPr>
        <w:t>LO</w:t>
      </w:r>
      <w:r w:rsidRPr="00687D17">
        <w:rPr>
          <w:rFonts w:ascii="Arial Narrow" w:eastAsia="Arial Narrow" w:hAnsi="Arial Narrow"/>
          <w:bCs/>
        </w:rPr>
        <w:t xml:space="preserve"> 4. Create a SWOT analysis of factors for a specific region and proposals for different programs for ecotourism activities</w:t>
      </w:r>
    </w:p>
    <w:p w14:paraId="05014F6D" w14:textId="1F096B1F" w:rsidR="004E3D98" w:rsidRPr="00A00E7E" w:rsidRDefault="00687D17" w:rsidP="00687D17">
      <w:pPr>
        <w:spacing w:after="0" w:line="276" w:lineRule="auto"/>
        <w:ind w:right="-23"/>
        <w:rPr>
          <w:rFonts w:ascii="Arial Narrow" w:eastAsia="Arial Narrow" w:hAnsi="Arial Narrow"/>
          <w:bCs/>
        </w:rPr>
      </w:pPr>
      <w:r>
        <w:rPr>
          <w:rFonts w:ascii="Arial Narrow" w:eastAsia="Arial Narrow" w:hAnsi="Arial Narrow"/>
          <w:bCs/>
        </w:rPr>
        <w:t xml:space="preserve">LO </w:t>
      </w:r>
      <w:r w:rsidRPr="00687D17">
        <w:rPr>
          <w:rFonts w:ascii="Arial Narrow" w:eastAsia="Arial Narrow" w:hAnsi="Arial Narrow"/>
          <w:bCs/>
        </w:rPr>
        <w:t>5. Argu</w:t>
      </w:r>
      <w:r w:rsidR="006717A6">
        <w:rPr>
          <w:rFonts w:ascii="Arial Narrow" w:eastAsia="Arial Narrow" w:hAnsi="Arial Narrow"/>
          <w:bCs/>
        </w:rPr>
        <w:t>e</w:t>
      </w:r>
      <w:r w:rsidRPr="00687D17">
        <w:rPr>
          <w:rFonts w:ascii="Arial Narrow" w:eastAsia="Arial Narrow" w:hAnsi="Arial Narrow"/>
          <w:bCs/>
        </w:rPr>
        <w:t xml:space="preserve"> an opinion related to ecotourism</w:t>
      </w:r>
    </w:p>
    <w:p w14:paraId="2E719C65" w14:textId="77777777" w:rsidR="00164DCE" w:rsidRPr="00A00E7E" w:rsidRDefault="00164DCE" w:rsidP="00A00E7E">
      <w:pPr>
        <w:spacing w:after="0" w:line="276" w:lineRule="auto"/>
        <w:ind w:right="-23"/>
        <w:jc w:val="both"/>
        <w:rPr>
          <w:rFonts w:ascii="Arial Narrow" w:eastAsia="Arial Narrow" w:hAnsi="Arial Narrow"/>
        </w:rPr>
      </w:pPr>
      <w:bookmarkStart w:id="1" w:name="_Hlk167212721"/>
    </w:p>
    <w:bookmarkEnd w:id="1"/>
    <w:p w14:paraId="0C396886" w14:textId="41717D4A" w:rsidR="001B6F77" w:rsidRDefault="00DB552A" w:rsidP="00A00E7E">
      <w:pPr>
        <w:spacing w:after="0" w:line="276" w:lineRule="auto"/>
        <w:ind w:right="-20"/>
        <w:jc w:val="right"/>
        <w:rPr>
          <w:rFonts w:ascii="Arial Narrow" w:eastAsia="Arial Narrow" w:hAnsi="Arial Narrow"/>
          <w:position w:val="-1"/>
        </w:rPr>
      </w:pPr>
      <w:r>
        <w:rPr>
          <w:rFonts w:ascii="Arial Narrow" w:eastAsia="Arial Narrow" w:hAnsi="Arial Narrow"/>
          <w:position w:val="-1"/>
        </w:rPr>
        <w:t>Course holder</w:t>
      </w:r>
      <w:r w:rsidR="001B6F77" w:rsidRPr="00A00E7E">
        <w:rPr>
          <w:rFonts w:ascii="Arial Narrow" w:eastAsia="Arial Narrow" w:hAnsi="Arial Narrow"/>
          <w:position w:val="-1"/>
        </w:rPr>
        <w:t>:</w:t>
      </w:r>
    </w:p>
    <w:p w14:paraId="0413F18C" w14:textId="77777777" w:rsidR="00687D17" w:rsidRDefault="00687D17" w:rsidP="00A00E7E">
      <w:pPr>
        <w:spacing w:after="0" w:line="276" w:lineRule="auto"/>
        <w:ind w:right="-20"/>
        <w:jc w:val="right"/>
        <w:rPr>
          <w:rFonts w:ascii="Arial Narrow" w:eastAsia="Arial Narrow" w:hAnsi="Arial Narrow"/>
          <w:position w:val="-1"/>
        </w:rPr>
      </w:pPr>
    </w:p>
    <w:p w14:paraId="206EE6DE" w14:textId="15EDC5C3" w:rsidR="00687D17" w:rsidRPr="00A00E7E" w:rsidRDefault="00687D17" w:rsidP="00A00E7E">
      <w:pPr>
        <w:spacing w:after="0" w:line="276" w:lineRule="auto"/>
        <w:ind w:right="-20"/>
        <w:jc w:val="right"/>
        <w:rPr>
          <w:rFonts w:ascii="Arial Narrow" w:eastAsia="Arial Narrow" w:hAnsi="Arial Narrow"/>
          <w:position w:val="-1"/>
        </w:rPr>
      </w:pPr>
      <w:r w:rsidRPr="00687D17">
        <w:rPr>
          <w:rFonts w:ascii="Arial Narrow" w:eastAsia="Arial Narrow" w:hAnsi="Arial Narrow"/>
          <w:position w:val="-1"/>
        </w:rPr>
        <w:t xml:space="preserve">Sandra Kantar, </w:t>
      </w:r>
      <w:r w:rsidR="006717A6">
        <w:rPr>
          <w:rFonts w:ascii="Arial Narrow" w:eastAsia="Arial Narrow" w:hAnsi="Arial Narrow"/>
          <w:position w:val="-1"/>
        </w:rPr>
        <w:t xml:space="preserve">Ph.D., </w:t>
      </w:r>
      <w:r w:rsidRPr="00687D17">
        <w:rPr>
          <w:rFonts w:ascii="Arial Narrow" w:eastAsia="Arial Narrow" w:hAnsi="Arial Narrow"/>
          <w:position w:val="-1"/>
        </w:rPr>
        <w:t>professor of professional studies</w:t>
      </w:r>
    </w:p>
    <w:p w14:paraId="03A78254" w14:textId="77777777" w:rsidR="00D018AB" w:rsidRDefault="00D018AB" w:rsidP="00A00E7E">
      <w:pPr>
        <w:spacing w:after="0" w:line="276" w:lineRule="auto"/>
        <w:rPr>
          <w:rFonts w:ascii="Arial Narrow" w:hAnsi="Arial Narrow"/>
        </w:rPr>
      </w:pPr>
    </w:p>
    <w:p w14:paraId="6B67BE44" w14:textId="39E43A90" w:rsidR="0063254E" w:rsidRPr="00A00E7E" w:rsidRDefault="00DB552A" w:rsidP="00A00E7E">
      <w:pPr>
        <w:spacing w:after="0" w:line="276" w:lineRule="auto"/>
        <w:rPr>
          <w:rFonts w:ascii="Arial Narrow" w:hAnsi="Arial Narrow"/>
        </w:rPr>
      </w:pPr>
      <w:r>
        <w:rPr>
          <w:rFonts w:ascii="Arial Narrow" w:hAnsi="Arial Narrow"/>
        </w:rPr>
        <w:t>Križevci, July 2024</w:t>
      </w:r>
      <w:r w:rsidR="001B6F77" w:rsidRPr="00A00E7E">
        <w:rPr>
          <w:rFonts w:ascii="Arial Narrow" w:hAnsi="Arial Narrow"/>
        </w:rPr>
        <w:t xml:space="preserve"> </w:t>
      </w:r>
    </w:p>
    <w:sectPr w:rsidR="0063254E" w:rsidRPr="00A00E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C7B7" w14:textId="77777777" w:rsidR="005438AB" w:rsidRDefault="005438AB" w:rsidP="004547CD">
      <w:pPr>
        <w:spacing w:after="0" w:line="240" w:lineRule="auto"/>
      </w:pPr>
      <w:r>
        <w:separator/>
      </w:r>
    </w:p>
  </w:endnote>
  <w:endnote w:type="continuationSeparator" w:id="0">
    <w:p w14:paraId="65DEF51E" w14:textId="77777777" w:rsidR="005438AB" w:rsidRDefault="005438AB" w:rsidP="0045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84B6" w14:textId="77777777" w:rsidR="005438AB" w:rsidRDefault="005438AB" w:rsidP="004547CD">
      <w:pPr>
        <w:spacing w:after="0" w:line="240" w:lineRule="auto"/>
      </w:pPr>
      <w:r>
        <w:separator/>
      </w:r>
    </w:p>
  </w:footnote>
  <w:footnote w:type="continuationSeparator" w:id="0">
    <w:p w14:paraId="7DFF19A1" w14:textId="77777777" w:rsidR="005438AB" w:rsidRDefault="005438AB" w:rsidP="00454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DD8"/>
    <w:multiLevelType w:val="hybridMultilevel"/>
    <w:tmpl w:val="93500178"/>
    <w:lvl w:ilvl="0" w:tplc="61BA9380">
      <w:numFmt w:val="bullet"/>
      <w:lvlText w:val="-"/>
      <w:lvlJc w:val="left"/>
      <w:pPr>
        <w:ind w:left="552" w:hanging="360"/>
      </w:pPr>
      <w:rPr>
        <w:rFonts w:ascii="Times New Roman" w:eastAsia="Arial Narrow"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24D61E6"/>
    <w:multiLevelType w:val="hybridMultilevel"/>
    <w:tmpl w:val="3104DA2A"/>
    <w:lvl w:ilvl="0" w:tplc="C3B6A49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26874D6"/>
    <w:multiLevelType w:val="hybridMultilevel"/>
    <w:tmpl w:val="D4520F2E"/>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B050A4"/>
    <w:multiLevelType w:val="hybridMultilevel"/>
    <w:tmpl w:val="ED5810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3417EF3"/>
    <w:multiLevelType w:val="hybridMultilevel"/>
    <w:tmpl w:val="853839DA"/>
    <w:lvl w:ilvl="0" w:tplc="6ED2DB32">
      <w:start w:val="2"/>
      <w:numFmt w:val="bullet"/>
      <w:lvlText w:val="-"/>
      <w:lvlJc w:val="left"/>
      <w:pPr>
        <w:ind w:left="768" w:hanging="360"/>
      </w:pPr>
      <w:rPr>
        <w:rFonts w:ascii="Calibri" w:eastAsia="Calibri" w:hAnsi="Calibri" w:cs="Calibri" w:hint="default"/>
        <w:b w:val="0"/>
        <w:sz w:val="2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5" w15:restartNumberingAfterBreak="0">
    <w:nsid w:val="0BC95F5F"/>
    <w:multiLevelType w:val="hybridMultilevel"/>
    <w:tmpl w:val="EF94868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131C5E74"/>
    <w:multiLevelType w:val="multilevel"/>
    <w:tmpl w:val="C9D8F356"/>
    <w:lvl w:ilvl="0">
      <w:start w:val="2"/>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1783297F"/>
    <w:multiLevelType w:val="hybridMultilevel"/>
    <w:tmpl w:val="BE5C865A"/>
    <w:lvl w:ilvl="0" w:tplc="0B4CDDFC">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117D4A"/>
    <w:multiLevelType w:val="hybridMultilevel"/>
    <w:tmpl w:val="1F5C92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572A5"/>
    <w:multiLevelType w:val="hybridMultilevel"/>
    <w:tmpl w:val="C3320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277C8B"/>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A19F0"/>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11B66"/>
    <w:multiLevelType w:val="hybridMultilevel"/>
    <w:tmpl w:val="94AAA5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E17D9C"/>
    <w:multiLevelType w:val="multilevel"/>
    <w:tmpl w:val="2E34EFE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72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636" w:hanging="108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4" w15:restartNumberingAfterBreak="0">
    <w:nsid w:val="4F262EED"/>
    <w:multiLevelType w:val="hybridMultilevel"/>
    <w:tmpl w:val="17F69DE4"/>
    <w:lvl w:ilvl="0" w:tplc="041A000F">
      <w:start w:val="1"/>
      <w:numFmt w:val="decimal"/>
      <w:lvlText w:val="%1."/>
      <w:lvlJc w:val="left"/>
      <w:pPr>
        <w:ind w:left="360" w:hanging="36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45D377B"/>
    <w:multiLevelType w:val="hybridMultilevel"/>
    <w:tmpl w:val="CB74A28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565A77C9"/>
    <w:multiLevelType w:val="hybridMultilevel"/>
    <w:tmpl w:val="CE1C9284"/>
    <w:lvl w:ilvl="0" w:tplc="7E6450D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A180F"/>
    <w:multiLevelType w:val="hybridMultilevel"/>
    <w:tmpl w:val="E168D11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33E7DB9"/>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87493E"/>
    <w:multiLevelType w:val="hybridMultilevel"/>
    <w:tmpl w:val="40EE79E2"/>
    <w:lvl w:ilvl="0" w:tplc="61BA9380">
      <w:numFmt w:val="bullet"/>
      <w:lvlText w:val="-"/>
      <w:lvlJc w:val="left"/>
      <w:pPr>
        <w:ind w:left="492" w:hanging="360"/>
      </w:pPr>
      <w:rPr>
        <w:rFonts w:ascii="Times New Roman" w:eastAsia="Arial Narrow" w:hAnsi="Times New Roman" w:cs="Times New Roman" w:hint="default"/>
      </w:rPr>
    </w:lvl>
    <w:lvl w:ilvl="1" w:tplc="041A0003" w:tentative="1">
      <w:start w:val="1"/>
      <w:numFmt w:val="bullet"/>
      <w:lvlText w:val="o"/>
      <w:lvlJc w:val="left"/>
      <w:pPr>
        <w:ind w:left="1212" w:hanging="360"/>
      </w:pPr>
      <w:rPr>
        <w:rFonts w:ascii="Courier New" w:hAnsi="Courier New" w:cs="Courier New" w:hint="default"/>
      </w:rPr>
    </w:lvl>
    <w:lvl w:ilvl="2" w:tplc="041A0005" w:tentative="1">
      <w:start w:val="1"/>
      <w:numFmt w:val="bullet"/>
      <w:lvlText w:val=""/>
      <w:lvlJc w:val="left"/>
      <w:pPr>
        <w:ind w:left="1932" w:hanging="360"/>
      </w:pPr>
      <w:rPr>
        <w:rFonts w:ascii="Wingdings" w:hAnsi="Wingdings" w:hint="default"/>
      </w:rPr>
    </w:lvl>
    <w:lvl w:ilvl="3" w:tplc="041A0001" w:tentative="1">
      <w:start w:val="1"/>
      <w:numFmt w:val="bullet"/>
      <w:lvlText w:val=""/>
      <w:lvlJc w:val="left"/>
      <w:pPr>
        <w:ind w:left="2652" w:hanging="360"/>
      </w:pPr>
      <w:rPr>
        <w:rFonts w:ascii="Symbol" w:hAnsi="Symbol" w:hint="default"/>
      </w:rPr>
    </w:lvl>
    <w:lvl w:ilvl="4" w:tplc="041A0003" w:tentative="1">
      <w:start w:val="1"/>
      <w:numFmt w:val="bullet"/>
      <w:lvlText w:val="o"/>
      <w:lvlJc w:val="left"/>
      <w:pPr>
        <w:ind w:left="3372" w:hanging="360"/>
      </w:pPr>
      <w:rPr>
        <w:rFonts w:ascii="Courier New" w:hAnsi="Courier New" w:cs="Courier New" w:hint="default"/>
      </w:rPr>
    </w:lvl>
    <w:lvl w:ilvl="5" w:tplc="041A0005" w:tentative="1">
      <w:start w:val="1"/>
      <w:numFmt w:val="bullet"/>
      <w:lvlText w:val=""/>
      <w:lvlJc w:val="left"/>
      <w:pPr>
        <w:ind w:left="4092" w:hanging="360"/>
      </w:pPr>
      <w:rPr>
        <w:rFonts w:ascii="Wingdings" w:hAnsi="Wingdings" w:hint="default"/>
      </w:rPr>
    </w:lvl>
    <w:lvl w:ilvl="6" w:tplc="041A0001" w:tentative="1">
      <w:start w:val="1"/>
      <w:numFmt w:val="bullet"/>
      <w:lvlText w:val=""/>
      <w:lvlJc w:val="left"/>
      <w:pPr>
        <w:ind w:left="4812" w:hanging="360"/>
      </w:pPr>
      <w:rPr>
        <w:rFonts w:ascii="Symbol" w:hAnsi="Symbol" w:hint="default"/>
      </w:rPr>
    </w:lvl>
    <w:lvl w:ilvl="7" w:tplc="041A0003" w:tentative="1">
      <w:start w:val="1"/>
      <w:numFmt w:val="bullet"/>
      <w:lvlText w:val="o"/>
      <w:lvlJc w:val="left"/>
      <w:pPr>
        <w:ind w:left="5532" w:hanging="360"/>
      </w:pPr>
      <w:rPr>
        <w:rFonts w:ascii="Courier New" w:hAnsi="Courier New" w:cs="Courier New" w:hint="default"/>
      </w:rPr>
    </w:lvl>
    <w:lvl w:ilvl="8" w:tplc="041A0005" w:tentative="1">
      <w:start w:val="1"/>
      <w:numFmt w:val="bullet"/>
      <w:lvlText w:val=""/>
      <w:lvlJc w:val="left"/>
      <w:pPr>
        <w:ind w:left="6252" w:hanging="360"/>
      </w:pPr>
      <w:rPr>
        <w:rFonts w:ascii="Wingdings" w:hAnsi="Wingdings" w:hint="default"/>
      </w:rPr>
    </w:lvl>
  </w:abstractNum>
  <w:abstractNum w:abstractNumId="20" w15:restartNumberingAfterBreak="0">
    <w:nsid w:val="69176C6F"/>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4C0A54"/>
    <w:multiLevelType w:val="hybridMultilevel"/>
    <w:tmpl w:val="65D40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552AE"/>
    <w:multiLevelType w:val="multilevel"/>
    <w:tmpl w:val="2F9862EA"/>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C4B48ED"/>
    <w:multiLevelType w:val="hybridMultilevel"/>
    <w:tmpl w:val="E8DCDED4"/>
    <w:lvl w:ilvl="0" w:tplc="1588569E">
      <w:start w:val="1"/>
      <w:numFmt w:val="decimal"/>
      <w:lvlText w:val="%1."/>
      <w:lvlJc w:val="left"/>
      <w:pPr>
        <w:ind w:left="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EB4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8CC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6CCE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63F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9ED9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32D6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C08A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46731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861BD0"/>
    <w:multiLevelType w:val="hybridMultilevel"/>
    <w:tmpl w:val="304673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4BB0DA6"/>
    <w:multiLevelType w:val="hybridMultilevel"/>
    <w:tmpl w:val="7428C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620DF5"/>
    <w:multiLevelType w:val="hybridMultilevel"/>
    <w:tmpl w:val="65D40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70783D"/>
    <w:multiLevelType w:val="multilevel"/>
    <w:tmpl w:val="936295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0"/>
  </w:num>
  <w:num w:numId="3">
    <w:abstractNumId w:val="17"/>
  </w:num>
  <w:num w:numId="4">
    <w:abstractNumId w:val="27"/>
  </w:num>
  <w:num w:numId="5">
    <w:abstractNumId w:val="26"/>
  </w:num>
  <w:num w:numId="6">
    <w:abstractNumId w:val="12"/>
  </w:num>
  <w:num w:numId="7">
    <w:abstractNumId w:val="9"/>
  </w:num>
  <w:num w:numId="8">
    <w:abstractNumId w:val="10"/>
  </w:num>
  <w:num w:numId="9">
    <w:abstractNumId w:val="18"/>
  </w:num>
  <w:num w:numId="10">
    <w:abstractNumId w:val="16"/>
  </w:num>
  <w:num w:numId="11">
    <w:abstractNumId w:val="13"/>
  </w:num>
  <w:num w:numId="12">
    <w:abstractNumId w:val="3"/>
  </w:num>
  <w:num w:numId="13">
    <w:abstractNumId w:val="21"/>
  </w:num>
  <w:num w:numId="14">
    <w:abstractNumId w:val="8"/>
  </w:num>
  <w:num w:numId="15">
    <w:abstractNumId w:val="7"/>
  </w:num>
  <w:num w:numId="16">
    <w:abstractNumId w:val="24"/>
  </w:num>
  <w:num w:numId="17">
    <w:abstractNumId w:val="19"/>
  </w:num>
  <w:num w:numId="18">
    <w:abstractNumId w:val="0"/>
  </w:num>
  <w:num w:numId="19">
    <w:abstractNumId w:val="25"/>
  </w:num>
  <w:num w:numId="20">
    <w:abstractNumId w:val="2"/>
  </w:num>
  <w:num w:numId="21">
    <w:abstractNumId w:val="1"/>
  </w:num>
  <w:num w:numId="22">
    <w:abstractNumId w:val="15"/>
  </w:num>
  <w:num w:numId="23">
    <w:abstractNumId w:val="1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4B"/>
    <w:rsid w:val="000051BA"/>
    <w:rsid w:val="000143D4"/>
    <w:rsid w:val="00015425"/>
    <w:rsid w:val="00026094"/>
    <w:rsid w:val="00030FC8"/>
    <w:rsid w:val="00033306"/>
    <w:rsid w:val="00034BA4"/>
    <w:rsid w:val="00036448"/>
    <w:rsid w:val="0004111B"/>
    <w:rsid w:val="00053751"/>
    <w:rsid w:val="000563C1"/>
    <w:rsid w:val="00060AA6"/>
    <w:rsid w:val="00077FAE"/>
    <w:rsid w:val="000818F6"/>
    <w:rsid w:val="00081FBD"/>
    <w:rsid w:val="00082043"/>
    <w:rsid w:val="000A58B8"/>
    <w:rsid w:val="000A7EA7"/>
    <w:rsid w:val="000B1E94"/>
    <w:rsid w:val="000C448E"/>
    <w:rsid w:val="000C66EB"/>
    <w:rsid w:val="000D5832"/>
    <w:rsid w:val="000D5C90"/>
    <w:rsid w:val="000D6F3F"/>
    <w:rsid w:val="000E7878"/>
    <w:rsid w:val="000F2CAD"/>
    <w:rsid w:val="000F34E6"/>
    <w:rsid w:val="000F57CD"/>
    <w:rsid w:val="00100739"/>
    <w:rsid w:val="00101BAD"/>
    <w:rsid w:val="00123A9B"/>
    <w:rsid w:val="00126C8F"/>
    <w:rsid w:val="001274A3"/>
    <w:rsid w:val="00147BC0"/>
    <w:rsid w:val="00150761"/>
    <w:rsid w:val="00157991"/>
    <w:rsid w:val="00164DCE"/>
    <w:rsid w:val="00185CC5"/>
    <w:rsid w:val="00185DC4"/>
    <w:rsid w:val="001910A4"/>
    <w:rsid w:val="00194274"/>
    <w:rsid w:val="001962C2"/>
    <w:rsid w:val="001A27CC"/>
    <w:rsid w:val="001B1F9B"/>
    <w:rsid w:val="001B6F77"/>
    <w:rsid w:val="001D2A3C"/>
    <w:rsid w:val="001D7B12"/>
    <w:rsid w:val="001F3481"/>
    <w:rsid w:val="001F486C"/>
    <w:rsid w:val="001F73D6"/>
    <w:rsid w:val="00203EE2"/>
    <w:rsid w:val="00210406"/>
    <w:rsid w:val="002111A8"/>
    <w:rsid w:val="00212041"/>
    <w:rsid w:val="00215C33"/>
    <w:rsid w:val="00222B6B"/>
    <w:rsid w:val="00227EC6"/>
    <w:rsid w:val="00250A5F"/>
    <w:rsid w:val="00282A73"/>
    <w:rsid w:val="0028521A"/>
    <w:rsid w:val="0029176D"/>
    <w:rsid w:val="002A00EA"/>
    <w:rsid w:val="002A6981"/>
    <w:rsid w:val="002B0493"/>
    <w:rsid w:val="002B0C5C"/>
    <w:rsid w:val="002B5971"/>
    <w:rsid w:val="002C73A3"/>
    <w:rsid w:val="002C7D67"/>
    <w:rsid w:val="002D23BE"/>
    <w:rsid w:val="002D6C2C"/>
    <w:rsid w:val="002F1FFB"/>
    <w:rsid w:val="00316328"/>
    <w:rsid w:val="003228CE"/>
    <w:rsid w:val="0033555A"/>
    <w:rsid w:val="00337069"/>
    <w:rsid w:val="00337DF3"/>
    <w:rsid w:val="00354B42"/>
    <w:rsid w:val="00360882"/>
    <w:rsid w:val="00366360"/>
    <w:rsid w:val="00374491"/>
    <w:rsid w:val="00374DD4"/>
    <w:rsid w:val="00383772"/>
    <w:rsid w:val="00385B1C"/>
    <w:rsid w:val="00391639"/>
    <w:rsid w:val="003A2586"/>
    <w:rsid w:val="003A65AD"/>
    <w:rsid w:val="003A691E"/>
    <w:rsid w:val="003C4E33"/>
    <w:rsid w:val="003E1499"/>
    <w:rsid w:val="003E168A"/>
    <w:rsid w:val="003E6605"/>
    <w:rsid w:val="003F0852"/>
    <w:rsid w:val="00401F3E"/>
    <w:rsid w:val="00440CBC"/>
    <w:rsid w:val="00443DC8"/>
    <w:rsid w:val="004474B4"/>
    <w:rsid w:val="004511A2"/>
    <w:rsid w:val="004547CD"/>
    <w:rsid w:val="00477039"/>
    <w:rsid w:val="00477E40"/>
    <w:rsid w:val="00483CC8"/>
    <w:rsid w:val="00490B08"/>
    <w:rsid w:val="0049143D"/>
    <w:rsid w:val="004A536C"/>
    <w:rsid w:val="004C211A"/>
    <w:rsid w:val="004D3312"/>
    <w:rsid w:val="004D4453"/>
    <w:rsid w:val="004E1662"/>
    <w:rsid w:val="004E3D98"/>
    <w:rsid w:val="004F094D"/>
    <w:rsid w:val="00502396"/>
    <w:rsid w:val="00513691"/>
    <w:rsid w:val="00530550"/>
    <w:rsid w:val="00535E7D"/>
    <w:rsid w:val="0054119A"/>
    <w:rsid w:val="005438AB"/>
    <w:rsid w:val="005715E5"/>
    <w:rsid w:val="005733F0"/>
    <w:rsid w:val="00575D5B"/>
    <w:rsid w:val="00577366"/>
    <w:rsid w:val="0058279A"/>
    <w:rsid w:val="00595691"/>
    <w:rsid w:val="005A67F6"/>
    <w:rsid w:val="005B2962"/>
    <w:rsid w:val="005B6D4D"/>
    <w:rsid w:val="005C5DC4"/>
    <w:rsid w:val="005D0DA4"/>
    <w:rsid w:val="005E6818"/>
    <w:rsid w:val="005F6B8D"/>
    <w:rsid w:val="006001E9"/>
    <w:rsid w:val="006062C7"/>
    <w:rsid w:val="0063254E"/>
    <w:rsid w:val="00635782"/>
    <w:rsid w:val="0064093F"/>
    <w:rsid w:val="00641E2B"/>
    <w:rsid w:val="00644B98"/>
    <w:rsid w:val="006467B6"/>
    <w:rsid w:val="00660505"/>
    <w:rsid w:val="00662AF7"/>
    <w:rsid w:val="00670B39"/>
    <w:rsid w:val="006717A6"/>
    <w:rsid w:val="00673144"/>
    <w:rsid w:val="00687D17"/>
    <w:rsid w:val="006931D0"/>
    <w:rsid w:val="006A4486"/>
    <w:rsid w:val="006A71C1"/>
    <w:rsid w:val="006B68CA"/>
    <w:rsid w:val="006D0E29"/>
    <w:rsid w:val="006D7AB8"/>
    <w:rsid w:val="006F4805"/>
    <w:rsid w:val="00705B7B"/>
    <w:rsid w:val="007203D8"/>
    <w:rsid w:val="0072353F"/>
    <w:rsid w:val="00724A66"/>
    <w:rsid w:val="00733D3E"/>
    <w:rsid w:val="0074087A"/>
    <w:rsid w:val="00742907"/>
    <w:rsid w:val="00742C0C"/>
    <w:rsid w:val="00774E12"/>
    <w:rsid w:val="007807F2"/>
    <w:rsid w:val="00784812"/>
    <w:rsid w:val="00791D5B"/>
    <w:rsid w:val="00793E4F"/>
    <w:rsid w:val="007A7FA4"/>
    <w:rsid w:val="007C460E"/>
    <w:rsid w:val="007C5203"/>
    <w:rsid w:val="007E0D17"/>
    <w:rsid w:val="007E5E17"/>
    <w:rsid w:val="00803E90"/>
    <w:rsid w:val="0084463A"/>
    <w:rsid w:val="00851D64"/>
    <w:rsid w:val="0085454E"/>
    <w:rsid w:val="00874063"/>
    <w:rsid w:val="00883562"/>
    <w:rsid w:val="008920B3"/>
    <w:rsid w:val="0089363D"/>
    <w:rsid w:val="008961F0"/>
    <w:rsid w:val="008A2813"/>
    <w:rsid w:val="008A63BE"/>
    <w:rsid w:val="008C306F"/>
    <w:rsid w:val="008D3109"/>
    <w:rsid w:val="008E5DB0"/>
    <w:rsid w:val="008F428E"/>
    <w:rsid w:val="008F7044"/>
    <w:rsid w:val="009129E1"/>
    <w:rsid w:val="00931086"/>
    <w:rsid w:val="0093110D"/>
    <w:rsid w:val="00932366"/>
    <w:rsid w:val="0094448C"/>
    <w:rsid w:val="00957395"/>
    <w:rsid w:val="0096583C"/>
    <w:rsid w:val="00966D94"/>
    <w:rsid w:val="00994FCD"/>
    <w:rsid w:val="00996C4F"/>
    <w:rsid w:val="009A7B17"/>
    <w:rsid w:val="009B566A"/>
    <w:rsid w:val="009E4659"/>
    <w:rsid w:val="009F1E05"/>
    <w:rsid w:val="009F7328"/>
    <w:rsid w:val="00A0056A"/>
    <w:rsid w:val="00A00E7E"/>
    <w:rsid w:val="00A038EA"/>
    <w:rsid w:val="00A06EB2"/>
    <w:rsid w:val="00A22CF6"/>
    <w:rsid w:val="00A306E3"/>
    <w:rsid w:val="00A515E6"/>
    <w:rsid w:val="00A60C4C"/>
    <w:rsid w:val="00A640ED"/>
    <w:rsid w:val="00A95108"/>
    <w:rsid w:val="00AA780E"/>
    <w:rsid w:val="00AB13AB"/>
    <w:rsid w:val="00AB44E5"/>
    <w:rsid w:val="00AD5B14"/>
    <w:rsid w:val="00AD67F6"/>
    <w:rsid w:val="00AF23E6"/>
    <w:rsid w:val="00AF270A"/>
    <w:rsid w:val="00AF52CA"/>
    <w:rsid w:val="00B20F05"/>
    <w:rsid w:val="00B32962"/>
    <w:rsid w:val="00B516B2"/>
    <w:rsid w:val="00B51E87"/>
    <w:rsid w:val="00B6173A"/>
    <w:rsid w:val="00B6583A"/>
    <w:rsid w:val="00B65909"/>
    <w:rsid w:val="00B715FB"/>
    <w:rsid w:val="00BA7F4B"/>
    <w:rsid w:val="00BC4D72"/>
    <w:rsid w:val="00BD07FA"/>
    <w:rsid w:val="00BD332F"/>
    <w:rsid w:val="00BD3463"/>
    <w:rsid w:val="00BE0EF4"/>
    <w:rsid w:val="00BE5BC9"/>
    <w:rsid w:val="00BF1F55"/>
    <w:rsid w:val="00C227E8"/>
    <w:rsid w:val="00C334EC"/>
    <w:rsid w:val="00C36207"/>
    <w:rsid w:val="00C50781"/>
    <w:rsid w:val="00C57445"/>
    <w:rsid w:val="00C65664"/>
    <w:rsid w:val="00C663B5"/>
    <w:rsid w:val="00C7290F"/>
    <w:rsid w:val="00C73F62"/>
    <w:rsid w:val="00C74B65"/>
    <w:rsid w:val="00C804E6"/>
    <w:rsid w:val="00C86021"/>
    <w:rsid w:val="00C91C19"/>
    <w:rsid w:val="00CA489C"/>
    <w:rsid w:val="00CF2087"/>
    <w:rsid w:val="00D018AB"/>
    <w:rsid w:val="00D06333"/>
    <w:rsid w:val="00D107A4"/>
    <w:rsid w:val="00D30834"/>
    <w:rsid w:val="00D455FA"/>
    <w:rsid w:val="00D54D82"/>
    <w:rsid w:val="00D77152"/>
    <w:rsid w:val="00D818FC"/>
    <w:rsid w:val="00DA58F5"/>
    <w:rsid w:val="00DA5A7A"/>
    <w:rsid w:val="00DB552A"/>
    <w:rsid w:val="00DB76E7"/>
    <w:rsid w:val="00DC091C"/>
    <w:rsid w:val="00DD7DB0"/>
    <w:rsid w:val="00DE07B6"/>
    <w:rsid w:val="00DE4DFD"/>
    <w:rsid w:val="00E0122B"/>
    <w:rsid w:val="00E072DC"/>
    <w:rsid w:val="00E20F63"/>
    <w:rsid w:val="00E217E4"/>
    <w:rsid w:val="00E22B43"/>
    <w:rsid w:val="00E37B6E"/>
    <w:rsid w:val="00E41DD5"/>
    <w:rsid w:val="00E609B7"/>
    <w:rsid w:val="00E6525B"/>
    <w:rsid w:val="00E70AB4"/>
    <w:rsid w:val="00E713BB"/>
    <w:rsid w:val="00E82CAC"/>
    <w:rsid w:val="00EA0B95"/>
    <w:rsid w:val="00EA2B7C"/>
    <w:rsid w:val="00EB414D"/>
    <w:rsid w:val="00F014A3"/>
    <w:rsid w:val="00F1586C"/>
    <w:rsid w:val="00F21861"/>
    <w:rsid w:val="00F317C4"/>
    <w:rsid w:val="00F34C9A"/>
    <w:rsid w:val="00F62C44"/>
    <w:rsid w:val="00F870A0"/>
    <w:rsid w:val="00FA1AED"/>
    <w:rsid w:val="00FB0FAB"/>
    <w:rsid w:val="00FB104B"/>
    <w:rsid w:val="00FB61CD"/>
    <w:rsid w:val="00FC6FA1"/>
    <w:rsid w:val="00FD5A06"/>
    <w:rsid w:val="00FF39C4"/>
    <w:rsid w:val="00FF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9322"/>
  <w15:chartTrackingRefBased/>
  <w15:docId w15:val="{84FEA385-F1BE-4B6A-94F9-8449F584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6C"/>
    <w:rPr>
      <w:rFonts w:ascii="Times New Roman" w:hAnsi="Times New Roman" w:cs="Times New Roman"/>
      <w:sz w:val="24"/>
      <w:szCs w:val="24"/>
      <w:lang w:val="hr-HR"/>
    </w:rPr>
  </w:style>
  <w:style w:type="paragraph" w:styleId="Naslov1">
    <w:name w:val="heading 1"/>
    <w:basedOn w:val="Normal"/>
    <w:link w:val="Naslov1Char"/>
    <w:qFormat/>
    <w:rsid w:val="001B6F77"/>
    <w:pPr>
      <w:spacing w:before="100" w:beforeAutospacing="1" w:after="100" w:afterAutospacing="1" w:line="360" w:lineRule="atLeast"/>
      <w:outlineLvl w:val="0"/>
    </w:pPr>
    <w:rPr>
      <w:rFonts w:eastAsia="Times New Roman"/>
      <w:b/>
      <w:bCs/>
      <w:color w:val="666666"/>
      <w:kern w:val="36"/>
      <w:sz w:val="36"/>
      <w:szCs w:val="36"/>
      <w:lang w:eastAsia="hr-HR"/>
    </w:rPr>
  </w:style>
  <w:style w:type="paragraph" w:styleId="Naslov2">
    <w:name w:val="heading 2"/>
    <w:basedOn w:val="Normal"/>
    <w:link w:val="Naslov2Char"/>
    <w:qFormat/>
    <w:rsid w:val="001B6F77"/>
    <w:pPr>
      <w:spacing w:after="0" w:line="270" w:lineRule="atLeast"/>
      <w:outlineLvl w:val="1"/>
    </w:pPr>
    <w:rPr>
      <w:rFonts w:eastAsia="Times New Roman"/>
      <w:b/>
      <w:bCs/>
      <w:color w:val="999999"/>
      <w:sz w:val="21"/>
      <w:szCs w:val="21"/>
      <w:lang w:eastAsia="hr-HR"/>
    </w:rPr>
  </w:style>
  <w:style w:type="paragraph" w:styleId="Naslov7">
    <w:name w:val="heading 7"/>
    <w:basedOn w:val="Normal"/>
    <w:next w:val="Normal"/>
    <w:link w:val="Naslov7Char"/>
    <w:uiPriority w:val="9"/>
    <w:semiHidden/>
    <w:unhideWhenUsed/>
    <w:qFormat/>
    <w:rsid w:val="001B6F77"/>
    <w:pPr>
      <w:spacing w:before="240" w:after="60" w:line="276" w:lineRule="auto"/>
      <w:outlineLvl w:val="6"/>
    </w:pPr>
    <w:rPr>
      <w:rFonts w:ascii="Calibri Light" w:eastAsia="Times New Roman" w:hAnsi="Calibri Light"/>
      <w:i/>
      <w:iCs/>
      <w:color w:val="1F4D78"/>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1B6F77"/>
    <w:rPr>
      <w:rFonts w:ascii="Times New Roman" w:eastAsia="Times New Roman" w:hAnsi="Times New Roman" w:cs="Times New Roman"/>
      <w:b/>
      <w:bCs/>
      <w:color w:val="666666"/>
      <w:kern w:val="36"/>
      <w:sz w:val="36"/>
      <w:szCs w:val="36"/>
      <w:lang w:val="hr-HR" w:eastAsia="hr-HR"/>
    </w:rPr>
  </w:style>
  <w:style w:type="character" w:customStyle="1" w:styleId="Naslov2Char">
    <w:name w:val="Naslov 2 Char"/>
    <w:basedOn w:val="Zadanifontodlomka"/>
    <w:link w:val="Naslov2"/>
    <w:rsid w:val="001B6F77"/>
    <w:rPr>
      <w:rFonts w:ascii="Times New Roman" w:eastAsia="Times New Roman" w:hAnsi="Times New Roman" w:cs="Times New Roman"/>
      <w:b/>
      <w:bCs/>
      <w:color w:val="999999"/>
      <w:sz w:val="21"/>
      <w:szCs w:val="21"/>
      <w:lang w:val="hr-HR" w:eastAsia="hr-HR"/>
    </w:rPr>
  </w:style>
  <w:style w:type="character" w:customStyle="1" w:styleId="Naslov7Char">
    <w:name w:val="Naslov 7 Char"/>
    <w:basedOn w:val="Zadanifontodlomka"/>
    <w:link w:val="Naslov7"/>
    <w:uiPriority w:val="9"/>
    <w:semiHidden/>
    <w:rsid w:val="001B6F77"/>
    <w:rPr>
      <w:rFonts w:ascii="Calibri Light" w:eastAsia="Times New Roman" w:hAnsi="Calibri Light" w:cs="Times New Roman"/>
      <w:i/>
      <w:iCs/>
      <w:color w:val="1F4D78"/>
      <w:sz w:val="20"/>
      <w:szCs w:val="20"/>
      <w:lang w:val="hr-HR" w:eastAsia="hr-HR"/>
    </w:rPr>
  </w:style>
  <w:style w:type="paragraph" w:styleId="StandardWeb">
    <w:name w:val="Normal (Web)"/>
    <w:basedOn w:val="Normal"/>
    <w:rsid w:val="001B6F77"/>
    <w:pPr>
      <w:spacing w:after="0" w:line="288" w:lineRule="atLeast"/>
    </w:pPr>
    <w:rPr>
      <w:rFonts w:ascii="Tahoma" w:eastAsia="Times New Roman" w:hAnsi="Tahoma" w:cs="Tahoma"/>
      <w:color w:val="666666"/>
      <w:sz w:val="17"/>
      <w:szCs w:val="17"/>
      <w:lang w:eastAsia="hr-HR"/>
    </w:rPr>
  </w:style>
  <w:style w:type="character" w:styleId="Naglaeno">
    <w:name w:val="Strong"/>
    <w:qFormat/>
    <w:rsid w:val="001B6F77"/>
    <w:rPr>
      <w:rFonts w:cs="Times New Roman"/>
      <w:b/>
    </w:rPr>
  </w:style>
  <w:style w:type="paragraph" w:styleId="Odlomakpopisa">
    <w:name w:val="List Paragraph"/>
    <w:basedOn w:val="Normal"/>
    <w:uiPriority w:val="34"/>
    <w:qFormat/>
    <w:rsid w:val="001B6F77"/>
    <w:pPr>
      <w:spacing w:after="200" w:line="276" w:lineRule="auto"/>
      <w:ind w:left="720"/>
      <w:contextualSpacing/>
    </w:pPr>
    <w:rPr>
      <w:rFonts w:ascii="Calibri" w:eastAsia="Calibri" w:hAnsi="Calibri"/>
      <w:sz w:val="22"/>
      <w:szCs w:val="22"/>
    </w:rPr>
  </w:style>
  <w:style w:type="paragraph" w:customStyle="1" w:styleId="StyleLinespacing15lines">
    <w:name w:val="Style Line spacing:  1.5 lines"/>
    <w:basedOn w:val="Normal"/>
    <w:rsid w:val="001B6F77"/>
    <w:pPr>
      <w:spacing w:after="0" w:line="240" w:lineRule="auto"/>
      <w:jc w:val="both"/>
    </w:pPr>
    <w:rPr>
      <w:rFonts w:eastAsia="Times New Roman"/>
      <w:lang w:eastAsia="hr-HR"/>
    </w:rPr>
  </w:style>
  <w:style w:type="paragraph" w:customStyle="1" w:styleId="Default">
    <w:name w:val="Default"/>
    <w:rsid w:val="001B6F77"/>
    <w:pPr>
      <w:widowControl w:val="0"/>
      <w:autoSpaceDE w:val="0"/>
      <w:autoSpaceDN w:val="0"/>
      <w:adjustRightInd w:val="0"/>
      <w:spacing w:after="0" w:line="240" w:lineRule="auto"/>
    </w:pPr>
    <w:rPr>
      <w:rFonts w:ascii="Arial" w:eastAsia="Times New Roman" w:hAnsi="Arial" w:cs="Arial"/>
      <w:color w:val="000000"/>
      <w:sz w:val="24"/>
      <w:szCs w:val="24"/>
      <w:lang w:val="hr-HR" w:eastAsia="hr-HR"/>
    </w:rPr>
  </w:style>
  <w:style w:type="paragraph" w:styleId="Tekstbalonia">
    <w:name w:val="Balloon Text"/>
    <w:basedOn w:val="Normal"/>
    <w:link w:val="TekstbaloniaChar"/>
    <w:rsid w:val="001B6F77"/>
    <w:pPr>
      <w:widowControl w:val="0"/>
      <w:spacing w:after="0" w:line="240" w:lineRule="auto"/>
    </w:pPr>
    <w:rPr>
      <w:rFonts w:ascii="Tahoma" w:eastAsia="Calibri" w:hAnsi="Tahoma" w:cs="Tahoma"/>
      <w:sz w:val="16"/>
      <w:szCs w:val="16"/>
      <w:lang w:val="en-US"/>
    </w:rPr>
  </w:style>
  <w:style w:type="character" w:customStyle="1" w:styleId="TekstbaloniaChar">
    <w:name w:val="Tekst balončića Char"/>
    <w:basedOn w:val="Zadanifontodlomka"/>
    <w:link w:val="Tekstbalonia"/>
    <w:rsid w:val="001B6F77"/>
    <w:rPr>
      <w:rFonts w:ascii="Tahoma" w:eastAsia="Calibri" w:hAnsi="Tahoma" w:cs="Tahoma"/>
      <w:sz w:val="16"/>
      <w:szCs w:val="16"/>
    </w:rPr>
  </w:style>
  <w:style w:type="paragraph" w:styleId="Uvuenotijeloteksta">
    <w:name w:val="Body Text Indent"/>
    <w:basedOn w:val="Normal"/>
    <w:link w:val="UvuenotijelotekstaChar"/>
    <w:uiPriority w:val="99"/>
    <w:rsid w:val="001B6F77"/>
    <w:pPr>
      <w:spacing w:after="0" w:line="240" w:lineRule="auto"/>
      <w:ind w:left="708"/>
      <w:jc w:val="both"/>
    </w:pPr>
    <w:rPr>
      <w:rFonts w:eastAsia="Times New Roman"/>
      <w:lang w:eastAsia="hr-HR"/>
    </w:rPr>
  </w:style>
  <w:style w:type="character" w:customStyle="1" w:styleId="UvuenotijelotekstaChar">
    <w:name w:val="Uvučeno tijelo teksta Char"/>
    <w:basedOn w:val="Zadanifontodlomka"/>
    <w:link w:val="Uvuenotijeloteksta"/>
    <w:uiPriority w:val="99"/>
    <w:rsid w:val="001B6F77"/>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1B6F77"/>
    <w:rPr>
      <w:rFonts w:cs="Times New Roman"/>
      <w:color w:val="0000FF"/>
      <w:u w:val="single"/>
    </w:rPr>
  </w:style>
  <w:style w:type="paragraph" w:styleId="Tijeloteksta2">
    <w:name w:val="Body Text 2"/>
    <w:basedOn w:val="Normal"/>
    <w:link w:val="Tijeloteksta2Char"/>
    <w:uiPriority w:val="99"/>
    <w:rsid w:val="001B6F77"/>
    <w:pPr>
      <w:spacing w:after="120" w:line="480" w:lineRule="auto"/>
    </w:pPr>
    <w:rPr>
      <w:rFonts w:eastAsia="Times New Roman"/>
      <w:lang w:eastAsia="hr-HR"/>
    </w:rPr>
  </w:style>
  <w:style w:type="character" w:customStyle="1" w:styleId="Tijeloteksta2Char">
    <w:name w:val="Tijelo teksta 2 Char"/>
    <w:basedOn w:val="Zadanifontodlomka"/>
    <w:link w:val="Tijeloteksta2"/>
    <w:uiPriority w:val="99"/>
    <w:rsid w:val="001B6F77"/>
    <w:rPr>
      <w:rFonts w:ascii="Times New Roman" w:eastAsia="Times New Roman" w:hAnsi="Times New Roman" w:cs="Times New Roman"/>
      <w:sz w:val="24"/>
      <w:szCs w:val="24"/>
      <w:lang w:val="hr-HR" w:eastAsia="hr-HR"/>
    </w:rPr>
  </w:style>
  <w:style w:type="paragraph" w:customStyle="1" w:styleId="Odlomakpopisa1">
    <w:name w:val="Odlomak popisa1"/>
    <w:basedOn w:val="Normal"/>
    <w:uiPriority w:val="99"/>
    <w:qFormat/>
    <w:rsid w:val="001B6F77"/>
    <w:pPr>
      <w:spacing w:after="0" w:line="240" w:lineRule="auto"/>
      <w:ind w:left="720"/>
      <w:contextualSpacing/>
    </w:pPr>
    <w:rPr>
      <w:rFonts w:eastAsia="Times New Roman"/>
      <w:lang w:val="nl-NL" w:eastAsia="nl-NL"/>
    </w:rPr>
  </w:style>
  <w:style w:type="paragraph" w:styleId="Zaglavlje">
    <w:name w:val="header"/>
    <w:basedOn w:val="Normal"/>
    <w:link w:val="ZaglavljeChar"/>
    <w:uiPriority w:val="99"/>
    <w:rsid w:val="001B6F77"/>
    <w:pPr>
      <w:tabs>
        <w:tab w:val="center" w:pos="4153"/>
        <w:tab w:val="right" w:pos="8306"/>
      </w:tabs>
      <w:spacing w:after="0" w:line="240" w:lineRule="auto"/>
    </w:pPr>
    <w:rPr>
      <w:rFonts w:eastAsia="Times New Roman"/>
      <w:szCs w:val="20"/>
    </w:rPr>
  </w:style>
  <w:style w:type="character" w:customStyle="1" w:styleId="ZaglavljeChar">
    <w:name w:val="Zaglavlje Char"/>
    <w:basedOn w:val="Zadanifontodlomka"/>
    <w:link w:val="Zaglavlje"/>
    <w:uiPriority w:val="99"/>
    <w:rsid w:val="001B6F77"/>
    <w:rPr>
      <w:rFonts w:ascii="Times New Roman" w:eastAsia="Times New Roman" w:hAnsi="Times New Roman" w:cs="Times New Roman"/>
      <w:sz w:val="24"/>
      <w:szCs w:val="20"/>
      <w:lang w:val="hr-HR"/>
    </w:rPr>
  </w:style>
  <w:style w:type="paragraph" w:styleId="Bezproreda">
    <w:name w:val="No Spacing"/>
    <w:uiPriority w:val="1"/>
    <w:qFormat/>
    <w:rsid w:val="001B6F77"/>
    <w:pPr>
      <w:spacing w:after="0" w:line="240" w:lineRule="auto"/>
    </w:pPr>
    <w:rPr>
      <w:rFonts w:ascii="Calibri" w:eastAsia="Calibri" w:hAnsi="Calibri" w:cs="Times New Roman"/>
      <w:lang w:val="hr-HR"/>
    </w:rPr>
  </w:style>
  <w:style w:type="table" w:customStyle="1" w:styleId="TableGrid2">
    <w:name w:val="Table Grid2"/>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popisa"/>
    <w:uiPriority w:val="99"/>
    <w:semiHidden/>
    <w:unhideWhenUsed/>
    <w:rsid w:val="001B6F77"/>
  </w:style>
  <w:style w:type="numbering" w:customStyle="1" w:styleId="NoList11">
    <w:name w:val="No List11"/>
    <w:next w:val="Bezpopisa"/>
    <w:uiPriority w:val="99"/>
    <w:semiHidden/>
    <w:unhideWhenUsed/>
    <w:rsid w:val="001B6F77"/>
  </w:style>
  <w:style w:type="table" w:customStyle="1" w:styleId="TableGrid1">
    <w:name w:val="Table Grid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semiHidden/>
    <w:unhideWhenUsed/>
    <w:qFormat/>
    <w:rsid w:val="001B6F77"/>
    <w:pPr>
      <w:keepNext/>
      <w:keepLines/>
      <w:spacing w:before="200" w:after="0" w:line="276" w:lineRule="auto"/>
      <w:outlineLvl w:val="1"/>
    </w:pPr>
    <w:rPr>
      <w:rFonts w:ascii="Calibri Light" w:eastAsia="Times New Roman" w:hAnsi="Calibri Light"/>
      <w:b/>
      <w:bCs/>
      <w:color w:val="5B9BD5"/>
      <w:sz w:val="26"/>
      <w:szCs w:val="26"/>
    </w:rPr>
  </w:style>
  <w:style w:type="numbering" w:customStyle="1" w:styleId="NoList2">
    <w:name w:val="No List2"/>
    <w:next w:val="Bezpopisa"/>
    <w:uiPriority w:val="99"/>
    <w:semiHidden/>
    <w:unhideWhenUsed/>
    <w:rsid w:val="001B6F77"/>
  </w:style>
  <w:style w:type="character" w:customStyle="1" w:styleId="Heading2Char1">
    <w:name w:val="Heading 2 Char1"/>
    <w:uiPriority w:val="9"/>
    <w:semiHidden/>
    <w:rsid w:val="001B6F77"/>
    <w:rPr>
      <w:rFonts w:ascii="Calibri Light" w:eastAsia="Times New Roman" w:hAnsi="Calibri Light" w:cs="Times New Roman"/>
      <w:color w:val="2E74B5"/>
      <w:sz w:val="26"/>
      <w:szCs w:val="26"/>
    </w:rPr>
  </w:style>
  <w:style w:type="numbering" w:customStyle="1" w:styleId="NoList3">
    <w:name w:val="No List3"/>
    <w:next w:val="Bezpopisa"/>
    <w:uiPriority w:val="99"/>
    <w:semiHidden/>
    <w:rsid w:val="001B6F77"/>
  </w:style>
  <w:style w:type="table" w:customStyle="1" w:styleId="TableGrid11">
    <w:name w:val="Table Grid11"/>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Bezpopisa"/>
    <w:semiHidden/>
    <w:unhideWhenUsed/>
    <w:rsid w:val="001B6F77"/>
  </w:style>
  <w:style w:type="numbering" w:customStyle="1" w:styleId="NoList12">
    <w:name w:val="No List12"/>
    <w:next w:val="Bezpopisa"/>
    <w:uiPriority w:val="99"/>
    <w:semiHidden/>
    <w:unhideWhenUsed/>
    <w:rsid w:val="001B6F77"/>
  </w:style>
  <w:style w:type="table" w:customStyle="1" w:styleId="TableGrid3">
    <w:name w:val="Table Grid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popisa"/>
    <w:uiPriority w:val="99"/>
    <w:semiHidden/>
    <w:unhideWhenUsed/>
    <w:rsid w:val="001B6F77"/>
  </w:style>
  <w:style w:type="numbering" w:customStyle="1" w:styleId="NoList31">
    <w:name w:val="No List31"/>
    <w:next w:val="Bezpopisa"/>
    <w:uiPriority w:val="99"/>
    <w:semiHidden/>
    <w:rsid w:val="001B6F77"/>
  </w:style>
  <w:style w:type="table" w:customStyle="1" w:styleId="TableGrid12">
    <w:name w:val="Table Grid12"/>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popisa"/>
    <w:uiPriority w:val="99"/>
    <w:semiHidden/>
    <w:unhideWhenUsed/>
    <w:rsid w:val="001B6F77"/>
  </w:style>
  <w:style w:type="numbering" w:customStyle="1" w:styleId="NoList6">
    <w:name w:val="No List6"/>
    <w:next w:val="Bezpopisa"/>
    <w:uiPriority w:val="99"/>
    <w:semiHidden/>
    <w:rsid w:val="001B6F77"/>
  </w:style>
  <w:style w:type="numbering" w:customStyle="1" w:styleId="NoList7">
    <w:name w:val="No List7"/>
    <w:next w:val="Bezpopisa"/>
    <w:uiPriority w:val="99"/>
    <w:semiHidden/>
    <w:unhideWhenUsed/>
    <w:rsid w:val="001B6F77"/>
  </w:style>
  <w:style w:type="numbering" w:customStyle="1" w:styleId="NoList8">
    <w:name w:val="No List8"/>
    <w:next w:val="Bezpopisa"/>
    <w:uiPriority w:val="99"/>
    <w:semiHidden/>
    <w:rsid w:val="001B6F77"/>
  </w:style>
  <w:style w:type="table" w:customStyle="1" w:styleId="TableGrid4">
    <w:name w:val="Table Grid4"/>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Bezpopisa"/>
    <w:uiPriority w:val="99"/>
    <w:semiHidden/>
    <w:unhideWhenUsed/>
    <w:rsid w:val="001B6F77"/>
  </w:style>
  <w:style w:type="table" w:customStyle="1" w:styleId="TableGrid6">
    <w:name w:val="Table Grid6"/>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Bezpopisa"/>
    <w:uiPriority w:val="99"/>
    <w:semiHidden/>
    <w:unhideWhenUsed/>
    <w:rsid w:val="001B6F77"/>
  </w:style>
  <w:style w:type="numbering" w:customStyle="1" w:styleId="NoList111">
    <w:name w:val="No List111"/>
    <w:next w:val="Bezpopisa"/>
    <w:uiPriority w:val="99"/>
    <w:semiHidden/>
    <w:unhideWhenUsed/>
    <w:rsid w:val="001B6F77"/>
  </w:style>
  <w:style w:type="table" w:customStyle="1" w:styleId="TableGrid13">
    <w:name w:val="Table Grid1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popisa"/>
    <w:uiPriority w:val="99"/>
    <w:semiHidden/>
    <w:unhideWhenUsed/>
    <w:rsid w:val="001B6F77"/>
  </w:style>
  <w:style w:type="numbering" w:customStyle="1" w:styleId="NoList32">
    <w:name w:val="No List32"/>
    <w:next w:val="Bezpopisa"/>
    <w:uiPriority w:val="99"/>
    <w:semiHidden/>
    <w:rsid w:val="001B6F77"/>
  </w:style>
  <w:style w:type="table" w:customStyle="1" w:styleId="TableGrid111">
    <w:name w:val="Table Grid111"/>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Bezpopisa"/>
    <w:semiHidden/>
    <w:unhideWhenUsed/>
    <w:rsid w:val="001B6F77"/>
  </w:style>
  <w:style w:type="numbering" w:customStyle="1" w:styleId="NoList121">
    <w:name w:val="No List121"/>
    <w:next w:val="Bezpopisa"/>
    <w:uiPriority w:val="99"/>
    <w:semiHidden/>
    <w:unhideWhenUsed/>
    <w:rsid w:val="001B6F77"/>
  </w:style>
  <w:style w:type="table" w:customStyle="1" w:styleId="TableGrid31">
    <w:name w:val="Table Grid3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popisa"/>
    <w:uiPriority w:val="99"/>
    <w:semiHidden/>
    <w:unhideWhenUsed/>
    <w:rsid w:val="001B6F77"/>
  </w:style>
  <w:style w:type="numbering" w:customStyle="1" w:styleId="NoList311">
    <w:name w:val="No List311"/>
    <w:next w:val="Bezpopisa"/>
    <w:semiHidden/>
    <w:rsid w:val="001B6F77"/>
  </w:style>
  <w:style w:type="table" w:customStyle="1" w:styleId="TableGrid121">
    <w:name w:val="Table Grid121"/>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popisa"/>
    <w:uiPriority w:val="99"/>
    <w:semiHidden/>
    <w:unhideWhenUsed/>
    <w:rsid w:val="001B6F77"/>
  </w:style>
  <w:style w:type="numbering" w:customStyle="1" w:styleId="NoList61">
    <w:name w:val="No List61"/>
    <w:next w:val="Bezpopisa"/>
    <w:uiPriority w:val="99"/>
    <w:semiHidden/>
    <w:rsid w:val="001B6F77"/>
  </w:style>
  <w:style w:type="numbering" w:customStyle="1" w:styleId="NoList71">
    <w:name w:val="No List71"/>
    <w:next w:val="Bezpopisa"/>
    <w:uiPriority w:val="99"/>
    <w:semiHidden/>
    <w:unhideWhenUsed/>
    <w:rsid w:val="001B6F77"/>
  </w:style>
  <w:style w:type="numbering" w:customStyle="1" w:styleId="NoList81">
    <w:name w:val="No List81"/>
    <w:next w:val="Bezpopisa"/>
    <w:uiPriority w:val="99"/>
    <w:semiHidden/>
    <w:rsid w:val="001B6F77"/>
  </w:style>
  <w:style w:type="table" w:customStyle="1" w:styleId="TableGrid41">
    <w:name w:val="Table Grid41"/>
    <w:basedOn w:val="Obinatablica"/>
    <w:next w:val="Reetkatablice"/>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popisa"/>
    <w:uiPriority w:val="99"/>
    <w:semiHidden/>
    <w:unhideWhenUsed/>
    <w:rsid w:val="001B6F77"/>
  </w:style>
  <w:style w:type="table" w:customStyle="1" w:styleId="TableGrid7">
    <w:name w:val="Table Grid7"/>
    <w:basedOn w:val="Obinatablica"/>
    <w:next w:val="Reetkatablice"/>
    <w:uiPriority w:val="3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Bezpopisa"/>
    <w:uiPriority w:val="99"/>
    <w:semiHidden/>
    <w:unhideWhenUsed/>
    <w:rsid w:val="001B6F77"/>
  </w:style>
  <w:style w:type="numbering" w:customStyle="1" w:styleId="NoList112">
    <w:name w:val="No List112"/>
    <w:next w:val="Bezpopisa"/>
    <w:uiPriority w:val="99"/>
    <w:semiHidden/>
    <w:unhideWhenUsed/>
    <w:rsid w:val="001B6F77"/>
  </w:style>
  <w:style w:type="table" w:customStyle="1" w:styleId="TableGrid14">
    <w:name w:val="Table Grid14"/>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Bezpopisa"/>
    <w:uiPriority w:val="99"/>
    <w:semiHidden/>
    <w:unhideWhenUsed/>
    <w:rsid w:val="001B6F77"/>
  </w:style>
  <w:style w:type="numbering" w:customStyle="1" w:styleId="NoList33">
    <w:name w:val="No List33"/>
    <w:next w:val="Bezpopisa"/>
    <w:semiHidden/>
    <w:rsid w:val="001B6F77"/>
  </w:style>
  <w:style w:type="table" w:customStyle="1" w:styleId="TableGrid112">
    <w:name w:val="Table Grid11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Bezpopisa"/>
    <w:semiHidden/>
    <w:unhideWhenUsed/>
    <w:rsid w:val="001B6F77"/>
  </w:style>
  <w:style w:type="numbering" w:customStyle="1" w:styleId="NoList122">
    <w:name w:val="No List122"/>
    <w:next w:val="Bezpopisa"/>
    <w:uiPriority w:val="99"/>
    <w:semiHidden/>
    <w:unhideWhenUsed/>
    <w:rsid w:val="001B6F77"/>
  </w:style>
  <w:style w:type="table" w:customStyle="1" w:styleId="TableGrid32">
    <w:name w:val="Table Grid32"/>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popisa"/>
    <w:uiPriority w:val="99"/>
    <w:semiHidden/>
    <w:unhideWhenUsed/>
    <w:rsid w:val="001B6F77"/>
  </w:style>
  <w:style w:type="numbering" w:customStyle="1" w:styleId="NoList312">
    <w:name w:val="No List312"/>
    <w:next w:val="Bezpopisa"/>
    <w:semiHidden/>
    <w:rsid w:val="001B6F77"/>
  </w:style>
  <w:style w:type="table" w:customStyle="1" w:styleId="TableGrid122">
    <w:name w:val="Table Grid12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Bezpopisa"/>
    <w:uiPriority w:val="99"/>
    <w:semiHidden/>
    <w:unhideWhenUsed/>
    <w:rsid w:val="001B6F77"/>
  </w:style>
  <w:style w:type="numbering" w:customStyle="1" w:styleId="NoList62">
    <w:name w:val="No List62"/>
    <w:next w:val="Bezpopisa"/>
    <w:uiPriority w:val="99"/>
    <w:semiHidden/>
    <w:rsid w:val="001B6F77"/>
  </w:style>
  <w:style w:type="numbering" w:customStyle="1" w:styleId="NoList72">
    <w:name w:val="No List72"/>
    <w:next w:val="Bezpopisa"/>
    <w:uiPriority w:val="99"/>
    <w:semiHidden/>
    <w:unhideWhenUsed/>
    <w:rsid w:val="001B6F77"/>
  </w:style>
  <w:style w:type="numbering" w:customStyle="1" w:styleId="NoList82">
    <w:name w:val="No List82"/>
    <w:next w:val="Bezpopisa"/>
    <w:uiPriority w:val="99"/>
    <w:semiHidden/>
    <w:rsid w:val="001B6F77"/>
  </w:style>
  <w:style w:type="table" w:customStyle="1" w:styleId="TableGrid42">
    <w:name w:val="Table Grid42"/>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Bezpopisa"/>
    <w:uiPriority w:val="99"/>
    <w:semiHidden/>
    <w:unhideWhenUsed/>
    <w:rsid w:val="001B6F77"/>
  </w:style>
  <w:style w:type="table" w:customStyle="1" w:styleId="TableGrid8">
    <w:name w:val="Table Grid8"/>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Bezpopisa"/>
    <w:uiPriority w:val="99"/>
    <w:semiHidden/>
    <w:unhideWhenUsed/>
    <w:rsid w:val="001B6F77"/>
  </w:style>
  <w:style w:type="numbering" w:customStyle="1" w:styleId="NoList113">
    <w:name w:val="No List113"/>
    <w:next w:val="Bezpopisa"/>
    <w:uiPriority w:val="99"/>
    <w:semiHidden/>
    <w:unhideWhenUsed/>
    <w:rsid w:val="001B6F77"/>
  </w:style>
  <w:style w:type="table" w:customStyle="1" w:styleId="TableGrid15">
    <w:name w:val="Table Grid15"/>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Bezpopisa"/>
    <w:uiPriority w:val="99"/>
    <w:semiHidden/>
    <w:unhideWhenUsed/>
    <w:rsid w:val="001B6F77"/>
  </w:style>
  <w:style w:type="numbering" w:customStyle="1" w:styleId="NoList34">
    <w:name w:val="No List34"/>
    <w:next w:val="Bezpopisa"/>
    <w:semiHidden/>
    <w:rsid w:val="001B6F77"/>
  </w:style>
  <w:style w:type="table" w:customStyle="1" w:styleId="TableGrid113">
    <w:name w:val="Table Grid11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Bezpopisa"/>
    <w:uiPriority w:val="99"/>
    <w:semiHidden/>
    <w:unhideWhenUsed/>
    <w:rsid w:val="001B6F77"/>
  </w:style>
  <w:style w:type="numbering" w:customStyle="1" w:styleId="NoList123">
    <w:name w:val="No List123"/>
    <w:next w:val="Bezpopisa"/>
    <w:uiPriority w:val="99"/>
    <w:semiHidden/>
    <w:unhideWhenUsed/>
    <w:rsid w:val="001B6F77"/>
  </w:style>
  <w:style w:type="table" w:customStyle="1" w:styleId="TableGrid33">
    <w:name w:val="Table Grid3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Bezpopisa"/>
    <w:uiPriority w:val="99"/>
    <w:semiHidden/>
    <w:unhideWhenUsed/>
    <w:rsid w:val="001B6F77"/>
  </w:style>
  <w:style w:type="numbering" w:customStyle="1" w:styleId="NoList313">
    <w:name w:val="No List313"/>
    <w:next w:val="Bezpopisa"/>
    <w:semiHidden/>
    <w:rsid w:val="001B6F77"/>
  </w:style>
  <w:style w:type="table" w:customStyle="1" w:styleId="TableGrid123">
    <w:name w:val="Table Grid12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Bezpopisa"/>
    <w:uiPriority w:val="99"/>
    <w:semiHidden/>
    <w:unhideWhenUsed/>
    <w:rsid w:val="001B6F77"/>
  </w:style>
  <w:style w:type="numbering" w:customStyle="1" w:styleId="NoList63">
    <w:name w:val="No List63"/>
    <w:next w:val="Bezpopisa"/>
    <w:semiHidden/>
    <w:rsid w:val="001B6F77"/>
  </w:style>
  <w:style w:type="numbering" w:customStyle="1" w:styleId="NoList73">
    <w:name w:val="No List73"/>
    <w:next w:val="Bezpopisa"/>
    <w:uiPriority w:val="99"/>
    <w:semiHidden/>
    <w:unhideWhenUsed/>
    <w:rsid w:val="001B6F77"/>
  </w:style>
  <w:style w:type="numbering" w:customStyle="1" w:styleId="NoList83">
    <w:name w:val="No List83"/>
    <w:next w:val="Bezpopisa"/>
    <w:semiHidden/>
    <w:rsid w:val="001B6F77"/>
  </w:style>
  <w:style w:type="table" w:customStyle="1" w:styleId="TableGrid43">
    <w:name w:val="Table Grid43"/>
    <w:basedOn w:val="Obinatablica"/>
    <w:next w:val="Reetkatablice"/>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Obinatablica"/>
    <w:next w:val="Reetkatablice"/>
    <w:uiPriority w:val="59"/>
    <w:rsid w:val="001B6F77"/>
    <w:pPr>
      <w:spacing w:after="0" w:line="240" w:lineRule="auto"/>
    </w:pPr>
    <w:rPr>
      <w:rFonts w:ascii="Calibri" w:eastAsia="Calibri" w:hAnsi="Calibri" w:cs="Times New Roman"/>
      <w:sz w:val="20"/>
      <w:szCs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1B6F77"/>
    <w:rPr>
      <w:sz w:val="16"/>
      <w:szCs w:val="16"/>
    </w:rPr>
  </w:style>
  <w:style w:type="paragraph" w:styleId="Tekstkomentara">
    <w:name w:val="annotation text"/>
    <w:basedOn w:val="Normal"/>
    <w:link w:val="TekstkomentaraChar"/>
    <w:uiPriority w:val="99"/>
    <w:unhideWhenUsed/>
    <w:rsid w:val="001B6F77"/>
    <w:pPr>
      <w:spacing w:after="0" w:line="240" w:lineRule="auto"/>
    </w:pPr>
    <w:rPr>
      <w:rFonts w:eastAsia="Times New Roman"/>
      <w:sz w:val="20"/>
      <w:szCs w:val="20"/>
      <w:lang w:eastAsia="hr-HR"/>
    </w:rPr>
  </w:style>
  <w:style w:type="character" w:customStyle="1" w:styleId="TekstkomentaraChar">
    <w:name w:val="Tekst komentara Char"/>
    <w:basedOn w:val="Zadanifontodlomka"/>
    <w:link w:val="Tekstkomentara"/>
    <w:uiPriority w:val="99"/>
    <w:rsid w:val="001B6F77"/>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1B6F77"/>
    <w:rPr>
      <w:b/>
      <w:bCs/>
    </w:rPr>
  </w:style>
  <w:style w:type="character" w:customStyle="1" w:styleId="PredmetkomentaraChar">
    <w:name w:val="Predmet komentara Char"/>
    <w:basedOn w:val="TekstkomentaraChar"/>
    <w:link w:val="Predmetkomentara"/>
    <w:uiPriority w:val="99"/>
    <w:semiHidden/>
    <w:rsid w:val="001B6F77"/>
    <w:rPr>
      <w:rFonts w:ascii="Times New Roman" w:eastAsia="Times New Roman" w:hAnsi="Times New Roman" w:cs="Times New Roman"/>
      <w:b/>
      <w:bCs/>
      <w:sz w:val="20"/>
      <w:szCs w:val="20"/>
      <w:lang w:val="hr-HR" w:eastAsia="hr-HR"/>
    </w:rPr>
  </w:style>
  <w:style w:type="character" w:customStyle="1" w:styleId="Bodytext29">
    <w:name w:val="Body text (2) + 9"/>
    <w:aliases w:val="5 pt,Bold"/>
    <w:uiPriority w:val="99"/>
    <w:rsid w:val="001B6F77"/>
    <w:rPr>
      <w:rFonts w:ascii="Arial Narrow" w:eastAsia="Times New Roman" w:hAnsi="Arial Narrow"/>
      <w:b/>
      <w:color w:val="000000"/>
      <w:spacing w:val="0"/>
      <w:w w:val="100"/>
      <w:position w:val="0"/>
      <w:sz w:val="19"/>
      <w:u w:val="none"/>
      <w:lang w:val="hr-HR" w:eastAsia="hr-HR"/>
    </w:rPr>
  </w:style>
  <w:style w:type="character" w:customStyle="1" w:styleId="Bodytext291">
    <w:name w:val="Body text (2) + 91"/>
    <w:aliases w:val="5 pt1"/>
    <w:uiPriority w:val="99"/>
    <w:rsid w:val="001B6F77"/>
    <w:rPr>
      <w:rFonts w:ascii="Arial Narrow" w:eastAsia="Times New Roman" w:hAnsi="Arial Narrow"/>
      <w:color w:val="000000"/>
      <w:spacing w:val="0"/>
      <w:w w:val="100"/>
      <w:position w:val="0"/>
      <w:sz w:val="19"/>
      <w:u w:val="none"/>
      <w:lang w:val="hr-HR" w:eastAsia="hr-HR"/>
    </w:rPr>
  </w:style>
  <w:style w:type="character" w:customStyle="1" w:styleId="Bodytext2Bold">
    <w:name w:val="Body text (2) + Bold"/>
    <w:uiPriority w:val="99"/>
    <w:rsid w:val="001B6F77"/>
    <w:rPr>
      <w:rFonts w:ascii="Arial Narrow" w:eastAsia="Times New Roman" w:hAnsi="Arial Narrow"/>
      <w:b/>
      <w:color w:val="000000"/>
      <w:spacing w:val="0"/>
      <w:w w:val="100"/>
      <w:position w:val="0"/>
      <w:sz w:val="24"/>
      <w:u w:val="none"/>
      <w:lang w:val="hr-HR" w:eastAsia="hr-HR"/>
    </w:rPr>
  </w:style>
  <w:style w:type="character" w:customStyle="1" w:styleId="Bodytext2">
    <w:name w:val="Body text (2)"/>
    <w:uiPriority w:val="99"/>
    <w:rsid w:val="001B6F77"/>
    <w:rPr>
      <w:rFonts w:ascii="Arial Narrow" w:eastAsia="Times New Roman" w:hAnsi="Arial Narrow"/>
      <w:color w:val="000000"/>
      <w:spacing w:val="0"/>
      <w:w w:val="100"/>
      <w:position w:val="0"/>
      <w:sz w:val="24"/>
      <w:u w:val="none"/>
      <w:lang w:val="hr-HR" w:eastAsia="hr-HR"/>
    </w:rPr>
  </w:style>
  <w:style w:type="character" w:customStyle="1" w:styleId="frlabel">
    <w:name w:val="fr_label"/>
    <w:rsid w:val="001B6F77"/>
  </w:style>
  <w:style w:type="paragraph" w:styleId="Podnoje">
    <w:name w:val="footer"/>
    <w:basedOn w:val="Normal"/>
    <w:link w:val="PodnojeChar"/>
    <w:uiPriority w:val="99"/>
    <w:rsid w:val="001B6F77"/>
    <w:pPr>
      <w:tabs>
        <w:tab w:val="center" w:pos="4536"/>
        <w:tab w:val="right" w:pos="9072"/>
      </w:tabs>
      <w:spacing w:after="0" w:line="240" w:lineRule="auto"/>
    </w:pPr>
    <w:rPr>
      <w:rFonts w:ascii="Calibri" w:eastAsia="Calibri" w:hAnsi="Calibri"/>
      <w:sz w:val="22"/>
      <w:szCs w:val="22"/>
    </w:rPr>
  </w:style>
  <w:style w:type="character" w:customStyle="1" w:styleId="PodnojeChar">
    <w:name w:val="Podnožje Char"/>
    <w:basedOn w:val="Zadanifontodlomka"/>
    <w:link w:val="Podnoje"/>
    <w:uiPriority w:val="99"/>
    <w:rsid w:val="001B6F77"/>
    <w:rPr>
      <w:rFonts w:ascii="Calibri" w:eastAsia="Calibri" w:hAnsi="Calibri" w:cs="Times New Roman"/>
      <w:lang w:val="hr-HR"/>
    </w:rPr>
  </w:style>
  <w:style w:type="paragraph" w:customStyle="1" w:styleId="Heading71">
    <w:name w:val="Heading 71"/>
    <w:basedOn w:val="Normal"/>
    <w:next w:val="Normal"/>
    <w:uiPriority w:val="9"/>
    <w:semiHidden/>
    <w:unhideWhenUsed/>
    <w:qFormat/>
    <w:rsid w:val="001B6F77"/>
    <w:pPr>
      <w:keepNext/>
      <w:keepLines/>
      <w:spacing w:before="40" w:after="0" w:line="276" w:lineRule="auto"/>
      <w:outlineLvl w:val="6"/>
    </w:pPr>
    <w:rPr>
      <w:rFonts w:ascii="Calibri Light" w:eastAsia="Times New Roman" w:hAnsi="Calibri Light"/>
      <w:i/>
      <w:iCs/>
      <w:color w:val="1F4D78"/>
      <w:sz w:val="22"/>
      <w:szCs w:val="22"/>
    </w:rPr>
  </w:style>
  <w:style w:type="character" w:customStyle="1" w:styleId="Heading7Char1">
    <w:name w:val="Heading 7 Char1"/>
    <w:basedOn w:val="Zadanifontodlomka"/>
    <w:semiHidden/>
    <w:rsid w:val="001B6F77"/>
    <w:rPr>
      <w:rFonts w:asciiTheme="minorHAnsi" w:eastAsiaTheme="minorEastAsia" w:hAnsiTheme="minorHAnsi" w:cstheme="minorBidi"/>
      <w:sz w:val="24"/>
      <w:szCs w:val="24"/>
      <w:lang w:eastAsia="en-US"/>
    </w:rPr>
  </w:style>
  <w:style w:type="numbering" w:customStyle="1" w:styleId="NoList1111">
    <w:name w:val="No List1111"/>
    <w:next w:val="Bezpopisa"/>
    <w:uiPriority w:val="99"/>
    <w:semiHidden/>
    <w:unhideWhenUsed/>
    <w:rsid w:val="001B6F77"/>
  </w:style>
  <w:style w:type="numbering" w:customStyle="1" w:styleId="NoList91">
    <w:name w:val="No List91"/>
    <w:next w:val="Bezpopisa"/>
    <w:uiPriority w:val="99"/>
    <w:semiHidden/>
    <w:unhideWhenUsed/>
    <w:rsid w:val="001B6F77"/>
  </w:style>
  <w:style w:type="numbering" w:customStyle="1" w:styleId="NoList92">
    <w:name w:val="No List92"/>
    <w:next w:val="Bezpopisa"/>
    <w:uiPriority w:val="99"/>
    <w:semiHidden/>
    <w:unhideWhenUsed/>
    <w:rsid w:val="001B6F77"/>
  </w:style>
  <w:style w:type="character" w:customStyle="1" w:styleId="UnresolvedMention1">
    <w:name w:val="Unresolved Mention1"/>
    <w:basedOn w:val="Zadanifontodlomka"/>
    <w:uiPriority w:val="99"/>
    <w:semiHidden/>
    <w:unhideWhenUsed/>
    <w:rsid w:val="001B6F77"/>
    <w:rPr>
      <w:color w:val="605E5C"/>
      <w:shd w:val="clear" w:color="auto" w:fill="E1DFDD"/>
    </w:rPr>
  </w:style>
  <w:style w:type="character" w:customStyle="1" w:styleId="Nerijeenospominjanje1">
    <w:name w:val="Neriješeno spominjanje1"/>
    <w:basedOn w:val="Zadanifontodlomka"/>
    <w:uiPriority w:val="99"/>
    <w:semiHidden/>
    <w:unhideWhenUsed/>
    <w:rsid w:val="001B6F77"/>
    <w:rPr>
      <w:color w:val="605E5C"/>
      <w:shd w:val="clear" w:color="auto" w:fill="E1DFDD"/>
    </w:rPr>
  </w:style>
  <w:style w:type="character" w:customStyle="1" w:styleId="SlijeenaHiperveza1">
    <w:name w:val="SlijeđenaHiperveza1"/>
    <w:basedOn w:val="Zadanifontodlomka"/>
    <w:uiPriority w:val="99"/>
    <w:semiHidden/>
    <w:unhideWhenUsed/>
    <w:rsid w:val="001B6F77"/>
    <w:rPr>
      <w:color w:val="954F72"/>
      <w:u w:val="single"/>
    </w:rPr>
  </w:style>
  <w:style w:type="character" w:styleId="SlijeenaHiperveza">
    <w:name w:val="FollowedHyperlink"/>
    <w:basedOn w:val="Zadanifontodlomka"/>
    <w:uiPriority w:val="99"/>
    <w:semiHidden/>
    <w:unhideWhenUsed/>
    <w:rsid w:val="001B6F77"/>
    <w:rPr>
      <w:color w:val="954F72" w:themeColor="followedHyperlink"/>
      <w:u w:val="single"/>
    </w:rPr>
  </w:style>
  <w:style w:type="table" w:customStyle="1" w:styleId="TableGrid71">
    <w:name w:val="Table Grid7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1B6F77"/>
  </w:style>
  <w:style w:type="table" w:customStyle="1" w:styleId="Reetkatablice11">
    <w:name w:val="Rešetka tablice11"/>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3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1B6F77"/>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
    <w:name w:val="x_x_x_x_x_msonormal"/>
    <w:basedOn w:val="Normal"/>
    <w:rsid w:val="001B6F77"/>
    <w:pPr>
      <w:spacing w:after="0" w:line="240" w:lineRule="auto"/>
    </w:pPr>
    <w:rPr>
      <w:lang w:eastAsia="hr-HR"/>
    </w:rPr>
  </w:style>
  <w:style w:type="character" w:customStyle="1" w:styleId="contentpasted0">
    <w:name w:val="contentpasted0"/>
    <w:basedOn w:val="Zadanifontodlomka"/>
    <w:rsid w:val="001B6F77"/>
  </w:style>
  <w:style w:type="paragraph" w:styleId="Revizija">
    <w:name w:val="Revision"/>
    <w:hidden/>
    <w:uiPriority w:val="99"/>
    <w:semiHidden/>
    <w:rsid w:val="001B6F77"/>
    <w:pPr>
      <w:spacing w:after="0" w:line="240" w:lineRule="auto"/>
    </w:pPr>
    <w:rPr>
      <w:rFonts w:ascii="Calibri" w:eastAsia="Calibri" w:hAnsi="Calibri" w:cs="Times New Roman"/>
      <w:lang w:val="hr-HR"/>
    </w:rPr>
  </w:style>
  <w:style w:type="table" w:styleId="Obinatablica1">
    <w:name w:val="Plain Table 1"/>
    <w:basedOn w:val="Obinatablica"/>
    <w:uiPriority w:val="41"/>
    <w:rsid w:val="001B6F77"/>
    <w:pPr>
      <w:spacing w:after="0" w:line="240" w:lineRule="auto"/>
    </w:pPr>
    <w:rPr>
      <w:rFonts w:ascii="Calibri" w:eastAsia="Calibri" w:hAnsi="Calibri" w:cs="Times New Roman"/>
      <w:sz w:val="20"/>
      <w:szCs w:val="20"/>
      <w:lang w:val="hr-HR" w:eastAsia="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llowedHyperlink1">
    <w:name w:val="FollowedHyperlink1"/>
    <w:basedOn w:val="Zadanifontodlomka"/>
    <w:uiPriority w:val="99"/>
    <w:semiHidden/>
    <w:unhideWhenUsed/>
    <w:rsid w:val="001B6F77"/>
    <w:rPr>
      <w:color w:val="954F72"/>
      <w:u w:val="single"/>
    </w:rPr>
  </w:style>
  <w:style w:type="paragraph" w:customStyle="1" w:styleId="msonormal0">
    <w:name w:val="msonormal"/>
    <w:basedOn w:val="Normal"/>
    <w:rsid w:val="001B6F77"/>
    <w:pPr>
      <w:spacing w:after="0" w:line="288" w:lineRule="atLeast"/>
    </w:pPr>
    <w:rPr>
      <w:rFonts w:ascii="Tahoma" w:eastAsia="Times New Roman" w:hAnsi="Tahoma" w:cs="Tahoma"/>
      <w:color w:val="666666"/>
      <w:sz w:val="17"/>
      <w:szCs w:val="17"/>
      <w:lang w:eastAsia="hr-HR"/>
    </w:rPr>
  </w:style>
  <w:style w:type="table" w:customStyle="1" w:styleId="TableGrid81">
    <w:name w:val="Table Grid81"/>
    <w:basedOn w:val="Obinatablica"/>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Obinatablica"/>
    <w:uiPriority w:val="39"/>
    <w:rsid w:val="001B6F7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B6F7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1B6F7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Obinatablica"/>
    <w:uiPriority w:val="59"/>
    <w:rsid w:val="001B6F77"/>
    <w:pPr>
      <w:spacing w:after="0" w:line="240" w:lineRule="auto"/>
    </w:pPr>
    <w:rPr>
      <w:rFonts w:ascii="Times New Roman" w:eastAsia="Times New Roma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Obinatablica"/>
    <w:next w:val="Reetkatablice"/>
    <w:uiPriority w:val="59"/>
    <w:rsid w:val="001B6F77"/>
    <w:pPr>
      <w:spacing w:after="0" w:line="240" w:lineRule="auto"/>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4547CD"/>
    <w:pPr>
      <w:spacing w:after="0" w:line="240" w:lineRule="auto"/>
    </w:pPr>
    <w:rPr>
      <w:rFonts w:eastAsia="Times New Roman"/>
      <w:sz w:val="20"/>
      <w:szCs w:val="20"/>
      <w:lang w:val="en-US" w:eastAsia="hr-HR"/>
    </w:rPr>
  </w:style>
  <w:style w:type="character" w:customStyle="1" w:styleId="TekstfusnoteChar">
    <w:name w:val="Tekst fusnote Char"/>
    <w:basedOn w:val="Zadanifontodlomka"/>
    <w:link w:val="Tekstfusnote"/>
    <w:uiPriority w:val="99"/>
    <w:semiHidden/>
    <w:rsid w:val="004547CD"/>
    <w:rPr>
      <w:rFonts w:ascii="Times New Roman" w:eastAsia="Times New Roman" w:hAnsi="Times New Roman" w:cs="Times New Roman"/>
      <w:sz w:val="20"/>
      <w:szCs w:val="20"/>
      <w:lang w:eastAsia="hr-HR"/>
    </w:rPr>
  </w:style>
  <w:style w:type="character" w:styleId="Referencafusnote">
    <w:name w:val="footnote reference"/>
    <w:semiHidden/>
    <w:unhideWhenUsed/>
    <w:rsid w:val="00454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697583">
      <w:bodyDiv w:val="1"/>
      <w:marLeft w:val="0"/>
      <w:marRight w:val="0"/>
      <w:marTop w:val="0"/>
      <w:marBottom w:val="0"/>
      <w:divBdr>
        <w:top w:val="none" w:sz="0" w:space="0" w:color="auto"/>
        <w:left w:val="none" w:sz="0" w:space="0" w:color="auto"/>
        <w:bottom w:val="none" w:sz="0" w:space="0" w:color="auto"/>
        <w:right w:val="none" w:sz="0" w:space="0" w:color="auto"/>
      </w:divBdr>
    </w:div>
    <w:div w:id="949313507">
      <w:bodyDiv w:val="1"/>
      <w:marLeft w:val="0"/>
      <w:marRight w:val="0"/>
      <w:marTop w:val="0"/>
      <w:marBottom w:val="0"/>
      <w:divBdr>
        <w:top w:val="none" w:sz="0" w:space="0" w:color="auto"/>
        <w:left w:val="none" w:sz="0" w:space="0" w:color="auto"/>
        <w:bottom w:val="none" w:sz="0" w:space="0" w:color="auto"/>
        <w:right w:val="none" w:sz="0" w:space="0" w:color="auto"/>
      </w:divBdr>
    </w:div>
    <w:div w:id="1485971352">
      <w:bodyDiv w:val="1"/>
      <w:marLeft w:val="0"/>
      <w:marRight w:val="0"/>
      <w:marTop w:val="0"/>
      <w:marBottom w:val="0"/>
      <w:divBdr>
        <w:top w:val="none" w:sz="0" w:space="0" w:color="auto"/>
        <w:left w:val="none" w:sz="0" w:space="0" w:color="auto"/>
        <w:bottom w:val="none" w:sz="0" w:space="0" w:color="auto"/>
        <w:right w:val="none" w:sz="0" w:space="0" w:color="auto"/>
      </w:divBdr>
    </w:div>
    <w:div w:id="1716389175">
      <w:bodyDiv w:val="1"/>
      <w:marLeft w:val="0"/>
      <w:marRight w:val="0"/>
      <w:marTop w:val="0"/>
      <w:marBottom w:val="0"/>
      <w:divBdr>
        <w:top w:val="none" w:sz="0" w:space="0" w:color="auto"/>
        <w:left w:val="none" w:sz="0" w:space="0" w:color="auto"/>
        <w:bottom w:val="none" w:sz="0" w:space="0" w:color="auto"/>
        <w:right w:val="none" w:sz="0" w:space="0" w:color="auto"/>
      </w:divBdr>
    </w:div>
    <w:div w:id="2003852128">
      <w:bodyDiv w:val="1"/>
      <w:marLeft w:val="0"/>
      <w:marRight w:val="0"/>
      <w:marTop w:val="0"/>
      <w:marBottom w:val="0"/>
      <w:divBdr>
        <w:top w:val="none" w:sz="0" w:space="0" w:color="auto"/>
        <w:left w:val="none" w:sz="0" w:space="0" w:color="auto"/>
        <w:bottom w:val="none" w:sz="0" w:space="0" w:color="auto"/>
        <w:right w:val="none" w:sz="0" w:space="0" w:color="auto"/>
      </w:divBdr>
      <w:divsChild>
        <w:div w:id="825977623">
          <w:marLeft w:val="0"/>
          <w:marRight w:val="0"/>
          <w:marTop w:val="0"/>
          <w:marBottom w:val="0"/>
          <w:divBdr>
            <w:top w:val="none" w:sz="0" w:space="0" w:color="auto"/>
            <w:left w:val="none" w:sz="0" w:space="0" w:color="auto"/>
            <w:bottom w:val="none" w:sz="0" w:space="0" w:color="auto"/>
            <w:right w:val="none" w:sz="0" w:space="0" w:color="auto"/>
          </w:divBdr>
          <w:divsChild>
            <w:div w:id="343023786">
              <w:marLeft w:val="0"/>
              <w:marRight w:val="0"/>
              <w:marTop w:val="0"/>
              <w:marBottom w:val="0"/>
              <w:divBdr>
                <w:top w:val="none" w:sz="0" w:space="0" w:color="auto"/>
                <w:left w:val="none" w:sz="0" w:space="0" w:color="auto"/>
                <w:bottom w:val="none" w:sz="0" w:space="0" w:color="auto"/>
                <w:right w:val="none" w:sz="0" w:space="0" w:color="auto"/>
              </w:divBdr>
              <w:divsChild>
                <w:div w:id="611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7B441-C615-4B9A-9CF5-405602BA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822</Words>
  <Characters>4690</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Jelen</dc:creator>
  <cp:keywords/>
  <dc:description/>
  <cp:lastModifiedBy>Tatjana Jelen</cp:lastModifiedBy>
  <cp:revision>6</cp:revision>
  <cp:lastPrinted>2024-05-27T09:58:00Z</cp:lastPrinted>
  <dcterms:created xsi:type="dcterms:W3CDTF">2024-08-07T20:46:00Z</dcterms:created>
  <dcterms:modified xsi:type="dcterms:W3CDTF">2024-08-14T16:58:00Z</dcterms:modified>
</cp:coreProperties>
</file>